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E18E09" w14:textId="77777777" w:rsidR="00FA19E5" w:rsidRPr="00FA19E5" w:rsidRDefault="00FA19E5" w:rsidP="00FA19E5">
      <w:pPr>
        <w:spacing w:after="0" w:line="360" w:lineRule="auto"/>
        <w:jc w:val="center"/>
        <w:rPr>
          <w:rFonts w:ascii="Arial" w:hAnsi="Arial" w:cs="Arial"/>
          <w:b/>
          <w:sz w:val="36"/>
        </w:rPr>
      </w:pPr>
      <w:r w:rsidRPr="00FA19E5">
        <w:rPr>
          <w:rFonts w:ascii="Arial" w:hAnsi="Arial" w:cs="Arial"/>
          <w:b/>
          <w:sz w:val="36"/>
        </w:rPr>
        <w:t>ESTUDIO COMPLETO</w:t>
      </w:r>
    </w:p>
    <w:p w14:paraId="0212CD4F" w14:textId="77777777" w:rsidR="00FA19E5" w:rsidRDefault="00FA19E5" w:rsidP="00FA19E5">
      <w:pPr>
        <w:spacing w:after="0" w:line="360" w:lineRule="auto"/>
        <w:jc w:val="center"/>
        <w:rPr>
          <w:rFonts w:ascii="Arial" w:hAnsi="Arial" w:cs="Arial"/>
          <w:b/>
          <w:sz w:val="24"/>
        </w:rPr>
      </w:pPr>
    </w:p>
    <w:p w14:paraId="265B019A" w14:textId="77777777" w:rsidR="00FA19E5" w:rsidRDefault="00FA19E5" w:rsidP="00FA19E5">
      <w:pPr>
        <w:pStyle w:val="Prrafodelista"/>
        <w:numPr>
          <w:ilvl w:val="0"/>
          <w:numId w:val="1"/>
        </w:numPr>
        <w:spacing w:after="0" w:line="360" w:lineRule="auto"/>
        <w:ind w:left="284"/>
        <w:jc w:val="both"/>
        <w:rPr>
          <w:rFonts w:ascii="Arial" w:hAnsi="Arial" w:cs="Arial"/>
          <w:b/>
          <w:sz w:val="24"/>
        </w:rPr>
      </w:pPr>
      <w:r w:rsidRPr="00B717E4">
        <w:rPr>
          <w:rFonts w:ascii="Arial" w:hAnsi="Arial" w:cs="Arial"/>
          <w:b/>
          <w:sz w:val="24"/>
        </w:rPr>
        <w:t>OBJETIVO DE ESTUDIO</w:t>
      </w:r>
    </w:p>
    <w:p w14:paraId="0C5949BE" w14:textId="1562FDF4" w:rsidR="00FA19E5" w:rsidRPr="00B717E4" w:rsidRDefault="00FA19E5" w:rsidP="00FA19E5">
      <w:pPr>
        <w:ind w:left="284"/>
        <w:jc w:val="both"/>
        <w:rPr>
          <w:rFonts w:ascii="Arial" w:hAnsi="Arial" w:cs="Arial"/>
          <w:sz w:val="24"/>
          <w:szCs w:val="24"/>
          <w:lang w:val="es-ES"/>
        </w:rPr>
      </w:pPr>
      <w:r w:rsidRPr="00B717E4">
        <w:rPr>
          <w:rFonts w:ascii="Arial" w:hAnsi="Arial" w:cs="Arial"/>
          <w:sz w:val="24"/>
          <w:szCs w:val="24"/>
          <w:lang w:val="es-ES"/>
        </w:rPr>
        <w:t xml:space="preserve">Generar estimaciones sobre las preferencias electorales en la elección </w:t>
      </w:r>
      <w:r w:rsidR="006E1E19">
        <w:rPr>
          <w:rFonts w:ascii="Arial" w:hAnsi="Arial" w:cs="Arial"/>
          <w:sz w:val="24"/>
          <w:szCs w:val="24"/>
          <w:lang w:val="es-ES"/>
        </w:rPr>
        <w:t>de la Alcaldía Álvaro Obregón</w:t>
      </w:r>
      <w:r w:rsidRPr="00B717E4">
        <w:rPr>
          <w:rFonts w:ascii="Arial" w:hAnsi="Arial" w:cs="Arial"/>
          <w:sz w:val="24"/>
          <w:szCs w:val="24"/>
          <w:lang w:val="es-ES"/>
        </w:rPr>
        <w:t>.</w:t>
      </w:r>
    </w:p>
    <w:p w14:paraId="586EAB81" w14:textId="77777777" w:rsidR="00FA19E5" w:rsidRPr="00B717E4" w:rsidRDefault="00FA19E5" w:rsidP="00FA19E5">
      <w:pPr>
        <w:ind w:left="360"/>
        <w:jc w:val="both"/>
        <w:rPr>
          <w:rFonts w:ascii="Arial" w:hAnsi="Arial" w:cs="Arial"/>
          <w:sz w:val="24"/>
          <w:szCs w:val="24"/>
          <w:lang w:val="es-ES"/>
        </w:rPr>
      </w:pPr>
    </w:p>
    <w:p w14:paraId="28B65785" w14:textId="77777777" w:rsidR="00FA19E5" w:rsidRPr="00B717E4" w:rsidRDefault="00FA19E5" w:rsidP="00FA19E5">
      <w:pPr>
        <w:pStyle w:val="Prrafodelista"/>
        <w:numPr>
          <w:ilvl w:val="0"/>
          <w:numId w:val="1"/>
        </w:numPr>
        <w:ind w:left="284"/>
        <w:jc w:val="both"/>
        <w:rPr>
          <w:rFonts w:ascii="Arial" w:hAnsi="Arial" w:cs="Arial"/>
          <w:b/>
          <w:sz w:val="24"/>
        </w:rPr>
      </w:pPr>
      <w:r w:rsidRPr="00B717E4">
        <w:rPr>
          <w:rFonts w:ascii="Arial" w:hAnsi="Arial" w:cs="Arial"/>
          <w:b/>
          <w:sz w:val="24"/>
        </w:rPr>
        <w:t>MARCO MUESTRAL</w:t>
      </w:r>
    </w:p>
    <w:p w14:paraId="7648531E" w14:textId="628C27DE" w:rsidR="00FA19E5" w:rsidRPr="00B717E4" w:rsidRDefault="00FA19E5" w:rsidP="00FA19E5">
      <w:pPr>
        <w:pStyle w:val="Prrafodelista"/>
        <w:ind w:left="284"/>
        <w:jc w:val="both"/>
        <w:rPr>
          <w:rFonts w:ascii="Arial" w:hAnsi="Arial" w:cs="Arial"/>
          <w:sz w:val="24"/>
          <w:szCs w:val="24"/>
          <w:lang w:val="es-ES"/>
        </w:rPr>
      </w:pPr>
      <w:r w:rsidRPr="00B717E4">
        <w:rPr>
          <w:rFonts w:ascii="Arial" w:hAnsi="Arial" w:cs="Arial"/>
          <w:sz w:val="24"/>
          <w:szCs w:val="24"/>
          <w:lang w:val="es-ES"/>
        </w:rPr>
        <w:t xml:space="preserve">Padrón electoral </w:t>
      </w:r>
      <w:r w:rsidR="006266C4">
        <w:rPr>
          <w:rFonts w:ascii="Arial" w:hAnsi="Arial" w:cs="Arial"/>
          <w:sz w:val="24"/>
          <w:szCs w:val="24"/>
          <w:lang w:val="es-ES"/>
        </w:rPr>
        <w:t>de</w:t>
      </w:r>
      <w:r w:rsidR="006E1E19">
        <w:rPr>
          <w:rFonts w:ascii="Arial" w:hAnsi="Arial" w:cs="Arial"/>
          <w:sz w:val="24"/>
          <w:szCs w:val="24"/>
          <w:lang w:val="es-ES"/>
        </w:rPr>
        <w:t xml:space="preserve"> </w:t>
      </w:r>
      <w:r w:rsidR="006266C4">
        <w:rPr>
          <w:rFonts w:ascii="Arial" w:hAnsi="Arial" w:cs="Arial"/>
          <w:sz w:val="24"/>
          <w:szCs w:val="24"/>
          <w:lang w:val="es-ES"/>
        </w:rPr>
        <w:t>l</w:t>
      </w:r>
      <w:r w:rsidR="006E1E19">
        <w:rPr>
          <w:rFonts w:ascii="Arial" w:hAnsi="Arial" w:cs="Arial"/>
          <w:sz w:val="24"/>
          <w:szCs w:val="24"/>
          <w:lang w:val="es-ES"/>
        </w:rPr>
        <w:t>a</w:t>
      </w:r>
      <w:r w:rsidR="006266C4">
        <w:rPr>
          <w:rFonts w:ascii="Arial" w:hAnsi="Arial" w:cs="Arial"/>
          <w:sz w:val="24"/>
          <w:szCs w:val="24"/>
          <w:lang w:val="es-ES"/>
        </w:rPr>
        <w:t xml:space="preserve"> </w:t>
      </w:r>
      <w:r w:rsidR="006E1E19">
        <w:rPr>
          <w:rFonts w:ascii="Arial" w:hAnsi="Arial" w:cs="Arial"/>
          <w:sz w:val="24"/>
          <w:szCs w:val="24"/>
          <w:lang w:val="es-ES"/>
        </w:rPr>
        <w:t>Alcaldía Álvaro Obregón</w:t>
      </w:r>
      <w:r w:rsidRPr="00B717E4">
        <w:rPr>
          <w:rFonts w:ascii="Arial" w:hAnsi="Arial" w:cs="Arial"/>
          <w:sz w:val="24"/>
          <w:szCs w:val="24"/>
          <w:lang w:val="es-ES"/>
        </w:rPr>
        <w:t>. Personas mayores de 18 años con</w:t>
      </w:r>
      <w:r>
        <w:rPr>
          <w:rFonts w:ascii="Arial" w:hAnsi="Arial" w:cs="Arial"/>
          <w:sz w:val="24"/>
          <w:szCs w:val="24"/>
          <w:lang w:val="es-ES"/>
        </w:rPr>
        <w:t xml:space="preserve"> credencial de elector vigente, r</w:t>
      </w:r>
      <w:r w:rsidRPr="00B717E4">
        <w:rPr>
          <w:rFonts w:ascii="Arial" w:hAnsi="Arial" w:cs="Arial"/>
          <w:sz w:val="24"/>
          <w:szCs w:val="24"/>
          <w:lang w:val="es-ES"/>
        </w:rPr>
        <w:t xml:space="preserve">esidentes habituales </w:t>
      </w:r>
      <w:r w:rsidR="00EA1206">
        <w:rPr>
          <w:rFonts w:ascii="Arial" w:hAnsi="Arial" w:cs="Arial"/>
          <w:sz w:val="24"/>
          <w:szCs w:val="24"/>
          <w:lang w:val="es-ES"/>
        </w:rPr>
        <w:t xml:space="preserve">en </w:t>
      </w:r>
      <w:r w:rsidR="006E1E19">
        <w:rPr>
          <w:rFonts w:ascii="Arial" w:hAnsi="Arial" w:cs="Arial"/>
          <w:sz w:val="24"/>
          <w:szCs w:val="24"/>
          <w:lang w:val="es-ES"/>
        </w:rPr>
        <w:t>la referida Alcaldía</w:t>
      </w:r>
      <w:r w:rsidRPr="00B717E4">
        <w:rPr>
          <w:rFonts w:ascii="Arial" w:hAnsi="Arial" w:cs="Arial"/>
          <w:sz w:val="24"/>
          <w:szCs w:val="24"/>
          <w:lang w:val="es-ES"/>
        </w:rPr>
        <w:t>.</w:t>
      </w:r>
    </w:p>
    <w:p w14:paraId="4FA9A2E1" w14:textId="77777777" w:rsidR="00FA19E5" w:rsidRPr="00B717E4" w:rsidRDefault="00FA19E5" w:rsidP="00FA19E5">
      <w:pPr>
        <w:pStyle w:val="Prrafodelista"/>
        <w:jc w:val="both"/>
        <w:rPr>
          <w:rFonts w:ascii="Arial" w:hAnsi="Arial" w:cs="Arial"/>
          <w:sz w:val="24"/>
          <w:szCs w:val="24"/>
          <w:lang w:val="es-ES"/>
        </w:rPr>
      </w:pPr>
    </w:p>
    <w:p w14:paraId="39DA6AAE" w14:textId="77777777" w:rsidR="00FA19E5" w:rsidRPr="00B717E4" w:rsidRDefault="00FA19E5" w:rsidP="00FA19E5">
      <w:pPr>
        <w:pStyle w:val="Prrafodelista"/>
        <w:jc w:val="both"/>
        <w:rPr>
          <w:rFonts w:ascii="Arial" w:hAnsi="Arial" w:cs="Arial"/>
          <w:sz w:val="24"/>
          <w:szCs w:val="24"/>
          <w:lang w:val="es-ES"/>
        </w:rPr>
      </w:pPr>
    </w:p>
    <w:p w14:paraId="0B3B5FFE" w14:textId="77777777" w:rsidR="00FA19E5" w:rsidRPr="00B717E4" w:rsidRDefault="00FA19E5" w:rsidP="00FA19E5">
      <w:pPr>
        <w:pStyle w:val="Prrafodelista"/>
        <w:numPr>
          <w:ilvl w:val="0"/>
          <w:numId w:val="1"/>
        </w:numPr>
        <w:ind w:left="284"/>
        <w:jc w:val="both"/>
        <w:rPr>
          <w:rFonts w:ascii="Arial" w:hAnsi="Arial" w:cs="Arial"/>
          <w:b/>
          <w:sz w:val="24"/>
        </w:rPr>
      </w:pPr>
      <w:r w:rsidRPr="00B717E4">
        <w:rPr>
          <w:rFonts w:ascii="Arial" w:hAnsi="Arial" w:cs="Arial"/>
          <w:b/>
          <w:sz w:val="24"/>
        </w:rPr>
        <w:t>DISEÑO MUESTRAL</w:t>
      </w:r>
    </w:p>
    <w:p w14:paraId="7FDE5163" w14:textId="77777777" w:rsidR="00FA19E5" w:rsidRPr="00B717E4" w:rsidRDefault="00FA19E5" w:rsidP="00FA19E5">
      <w:pPr>
        <w:pStyle w:val="Prrafodelista"/>
        <w:numPr>
          <w:ilvl w:val="0"/>
          <w:numId w:val="2"/>
        </w:numPr>
        <w:spacing w:after="0" w:line="240" w:lineRule="auto"/>
        <w:ind w:left="709"/>
        <w:jc w:val="both"/>
        <w:rPr>
          <w:rFonts w:ascii="Arial" w:hAnsi="Arial" w:cs="Arial"/>
          <w:b/>
          <w:sz w:val="24"/>
          <w:szCs w:val="24"/>
          <w:lang w:val="es-ES"/>
        </w:rPr>
      </w:pPr>
      <w:r w:rsidRPr="00B717E4">
        <w:rPr>
          <w:rFonts w:ascii="Arial" w:hAnsi="Arial" w:cs="Arial"/>
          <w:b/>
          <w:sz w:val="24"/>
          <w:szCs w:val="24"/>
          <w:lang w:val="es-ES"/>
        </w:rPr>
        <w:t>Definición de la población objetivo.</w:t>
      </w:r>
    </w:p>
    <w:p w14:paraId="0EE53310" w14:textId="6F97E628" w:rsidR="00FA19E5" w:rsidRPr="00B717E4" w:rsidRDefault="00FA19E5" w:rsidP="00FA19E5">
      <w:pPr>
        <w:pStyle w:val="Prrafodelista"/>
        <w:ind w:left="709"/>
        <w:jc w:val="both"/>
        <w:rPr>
          <w:rFonts w:ascii="Arial" w:hAnsi="Arial" w:cs="Arial"/>
          <w:sz w:val="24"/>
          <w:szCs w:val="24"/>
          <w:lang w:val="es-ES"/>
        </w:rPr>
      </w:pPr>
      <w:r w:rsidRPr="00B717E4">
        <w:rPr>
          <w:rFonts w:ascii="Arial" w:hAnsi="Arial" w:cs="Arial"/>
          <w:sz w:val="24"/>
          <w:szCs w:val="24"/>
          <w:lang w:val="es-ES"/>
        </w:rPr>
        <w:t xml:space="preserve">La población objetivo son todos los ciudadanos mayores de edad que cuenten con credencial de elector en </w:t>
      </w:r>
      <w:r w:rsidR="006E1E19">
        <w:rPr>
          <w:rFonts w:ascii="Arial" w:hAnsi="Arial" w:cs="Arial"/>
          <w:sz w:val="24"/>
          <w:szCs w:val="24"/>
          <w:lang w:val="es-ES"/>
        </w:rPr>
        <w:t>la Alcaldía Álvaro Obregón</w:t>
      </w:r>
      <w:r w:rsidRPr="00B717E4">
        <w:rPr>
          <w:rFonts w:ascii="Arial" w:hAnsi="Arial" w:cs="Arial"/>
          <w:sz w:val="24"/>
          <w:szCs w:val="24"/>
          <w:lang w:val="es-ES"/>
        </w:rPr>
        <w:t>.</w:t>
      </w:r>
    </w:p>
    <w:p w14:paraId="09E4961A" w14:textId="77777777" w:rsidR="00FA19E5" w:rsidRPr="00B717E4" w:rsidRDefault="00FA19E5" w:rsidP="00FA19E5">
      <w:pPr>
        <w:jc w:val="both"/>
        <w:rPr>
          <w:rFonts w:ascii="Arial" w:hAnsi="Arial" w:cs="Arial"/>
          <w:sz w:val="24"/>
          <w:szCs w:val="24"/>
          <w:lang w:val="es-ES"/>
        </w:rPr>
      </w:pPr>
    </w:p>
    <w:p w14:paraId="215F1A25" w14:textId="77777777" w:rsidR="00FA19E5" w:rsidRPr="00B717E4" w:rsidRDefault="00FA19E5" w:rsidP="00FA19E5">
      <w:pPr>
        <w:pStyle w:val="Prrafodelista"/>
        <w:numPr>
          <w:ilvl w:val="0"/>
          <w:numId w:val="2"/>
        </w:numPr>
        <w:spacing w:after="0" w:line="240" w:lineRule="auto"/>
        <w:ind w:left="709"/>
        <w:jc w:val="both"/>
        <w:rPr>
          <w:rFonts w:ascii="Arial" w:hAnsi="Arial" w:cs="Arial"/>
          <w:b/>
          <w:sz w:val="24"/>
          <w:szCs w:val="24"/>
          <w:lang w:val="es-ES"/>
        </w:rPr>
      </w:pPr>
      <w:r w:rsidRPr="00B717E4">
        <w:rPr>
          <w:rFonts w:ascii="Arial" w:hAnsi="Arial" w:cs="Arial"/>
          <w:b/>
          <w:sz w:val="24"/>
          <w:szCs w:val="24"/>
          <w:lang w:val="es-ES"/>
        </w:rPr>
        <w:t>Procedimiento de selección de unidades.</w:t>
      </w:r>
    </w:p>
    <w:p w14:paraId="587AC7D8" w14:textId="77777777" w:rsidR="00FA19E5" w:rsidRPr="00B717E4" w:rsidRDefault="00FA19E5" w:rsidP="00FA19E5">
      <w:pPr>
        <w:pStyle w:val="Prrafodelista"/>
        <w:ind w:left="709"/>
        <w:jc w:val="both"/>
        <w:rPr>
          <w:rFonts w:ascii="Arial" w:hAnsi="Arial" w:cs="Arial"/>
          <w:sz w:val="24"/>
          <w:szCs w:val="24"/>
          <w:lang w:val="es-ES"/>
        </w:rPr>
      </w:pPr>
      <w:r w:rsidRPr="00B717E4">
        <w:rPr>
          <w:rFonts w:ascii="Arial" w:hAnsi="Arial" w:cs="Arial"/>
          <w:sz w:val="24"/>
          <w:szCs w:val="24"/>
          <w:lang w:val="es-ES"/>
        </w:rPr>
        <w:t>Muestreo polietápico por conglomerados.</w:t>
      </w:r>
    </w:p>
    <w:p w14:paraId="79519177" w14:textId="77777777" w:rsidR="00FA19E5" w:rsidRPr="00B717E4" w:rsidRDefault="00FA19E5" w:rsidP="00FA19E5">
      <w:pPr>
        <w:pStyle w:val="Prrafodelista"/>
        <w:ind w:left="1080"/>
        <w:jc w:val="both"/>
        <w:rPr>
          <w:rFonts w:ascii="Arial" w:hAnsi="Arial" w:cs="Arial"/>
          <w:sz w:val="24"/>
          <w:szCs w:val="24"/>
          <w:lang w:val="es-ES"/>
        </w:rPr>
      </w:pPr>
    </w:p>
    <w:p w14:paraId="494686EE" w14:textId="77777777" w:rsidR="00FA19E5" w:rsidRPr="00B717E4" w:rsidRDefault="00FA19E5" w:rsidP="00FA19E5">
      <w:pPr>
        <w:pStyle w:val="Prrafodelista"/>
        <w:numPr>
          <w:ilvl w:val="0"/>
          <w:numId w:val="2"/>
        </w:numPr>
        <w:spacing w:after="0" w:line="240" w:lineRule="auto"/>
        <w:ind w:left="709"/>
        <w:jc w:val="both"/>
        <w:rPr>
          <w:rFonts w:ascii="Arial" w:hAnsi="Arial" w:cs="Arial"/>
          <w:b/>
          <w:sz w:val="24"/>
          <w:szCs w:val="24"/>
          <w:lang w:val="es-ES"/>
        </w:rPr>
      </w:pPr>
      <w:r w:rsidRPr="00B717E4">
        <w:rPr>
          <w:rFonts w:ascii="Arial" w:hAnsi="Arial" w:cs="Arial"/>
          <w:b/>
          <w:sz w:val="24"/>
          <w:szCs w:val="24"/>
          <w:lang w:val="es-ES"/>
        </w:rPr>
        <w:t>Procedimiento de estimación.</w:t>
      </w:r>
    </w:p>
    <w:p w14:paraId="31B32650" w14:textId="77777777" w:rsidR="00FA19E5" w:rsidRPr="00B717E4" w:rsidRDefault="00FA19E5" w:rsidP="00FA19E5">
      <w:pPr>
        <w:pStyle w:val="Prrafodelista"/>
        <w:ind w:left="709"/>
        <w:jc w:val="both"/>
        <w:rPr>
          <w:rFonts w:ascii="Arial" w:hAnsi="Arial" w:cs="Arial"/>
          <w:sz w:val="24"/>
          <w:szCs w:val="24"/>
          <w:lang w:val="es-ES"/>
        </w:rPr>
      </w:pPr>
      <w:r w:rsidRPr="00B717E4">
        <w:rPr>
          <w:rFonts w:ascii="Arial" w:hAnsi="Arial" w:cs="Arial"/>
          <w:sz w:val="24"/>
          <w:szCs w:val="24"/>
          <w:lang w:val="es-ES"/>
        </w:rPr>
        <w:t>Las estimaciones que se detallan en el presente reporte se obtienen de las frecuencias ponderadas de acuerdo con las probabilidades de selección y sus correspondientes factores de expansión.</w:t>
      </w:r>
    </w:p>
    <w:p w14:paraId="40D19A56" w14:textId="77777777" w:rsidR="00FA19E5" w:rsidRPr="00B717E4" w:rsidRDefault="00FA19E5" w:rsidP="00FA19E5">
      <w:pPr>
        <w:pStyle w:val="Prrafodelista"/>
        <w:ind w:left="1080"/>
        <w:jc w:val="both"/>
        <w:rPr>
          <w:rFonts w:ascii="Arial" w:hAnsi="Arial" w:cs="Arial"/>
          <w:sz w:val="24"/>
          <w:szCs w:val="24"/>
          <w:lang w:val="es-ES"/>
        </w:rPr>
      </w:pPr>
    </w:p>
    <w:p w14:paraId="441AB5D3" w14:textId="77777777" w:rsidR="00FA19E5" w:rsidRPr="00B717E4" w:rsidRDefault="00FA19E5" w:rsidP="00FA19E5">
      <w:pPr>
        <w:pStyle w:val="Prrafodelista"/>
        <w:numPr>
          <w:ilvl w:val="0"/>
          <w:numId w:val="2"/>
        </w:numPr>
        <w:spacing w:after="0" w:line="240" w:lineRule="auto"/>
        <w:ind w:left="709"/>
        <w:jc w:val="both"/>
        <w:rPr>
          <w:rFonts w:ascii="Arial" w:hAnsi="Arial" w:cs="Arial"/>
          <w:b/>
          <w:sz w:val="24"/>
          <w:szCs w:val="24"/>
          <w:lang w:val="es-ES"/>
        </w:rPr>
      </w:pPr>
      <w:r w:rsidRPr="00B717E4">
        <w:rPr>
          <w:rFonts w:ascii="Arial" w:hAnsi="Arial" w:cs="Arial"/>
          <w:b/>
          <w:sz w:val="24"/>
          <w:szCs w:val="24"/>
          <w:lang w:val="es-ES"/>
        </w:rPr>
        <w:t>Tamaño y forma de obtención de muestras.</w:t>
      </w:r>
    </w:p>
    <w:p w14:paraId="4FBE3EA9" w14:textId="77777777" w:rsidR="00FA19E5" w:rsidRPr="00B717E4" w:rsidRDefault="00FA19E5" w:rsidP="00FA19E5">
      <w:pPr>
        <w:pStyle w:val="Prrafodelista"/>
        <w:ind w:left="709"/>
        <w:jc w:val="both"/>
        <w:rPr>
          <w:rFonts w:ascii="Arial" w:hAnsi="Arial" w:cs="Arial"/>
          <w:sz w:val="24"/>
          <w:szCs w:val="24"/>
          <w:lang w:val="es-ES"/>
        </w:rPr>
      </w:pPr>
      <w:r w:rsidRPr="00B717E4">
        <w:rPr>
          <w:rFonts w:ascii="Arial" w:hAnsi="Arial" w:cs="Arial"/>
          <w:sz w:val="24"/>
          <w:szCs w:val="24"/>
          <w:lang w:val="es-ES"/>
        </w:rPr>
        <w:t>El tamaño de muestra considerado es de 2,500. El total de casos por estrato de muestreo fue considerado aproximadamente proporcional al padrón electoral de tal suerte que todos los estratos tengan una sección electoral en muestra.</w:t>
      </w:r>
    </w:p>
    <w:p w14:paraId="5076BF85" w14:textId="77777777" w:rsidR="00FA19E5" w:rsidRPr="00B717E4" w:rsidRDefault="00FA19E5" w:rsidP="00FA19E5">
      <w:pPr>
        <w:pStyle w:val="Prrafodelista"/>
        <w:ind w:left="1080"/>
        <w:jc w:val="both"/>
        <w:rPr>
          <w:rFonts w:ascii="Arial" w:hAnsi="Arial" w:cs="Arial"/>
          <w:sz w:val="24"/>
          <w:szCs w:val="24"/>
          <w:lang w:val="es-ES"/>
        </w:rPr>
      </w:pPr>
    </w:p>
    <w:p w14:paraId="769E4142" w14:textId="77777777" w:rsidR="00FA19E5" w:rsidRPr="00B717E4" w:rsidRDefault="00FA19E5" w:rsidP="00FA19E5">
      <w:pPr>
        <w:pStyle w:val="Prrafodelista"/>
        <w:numPr>
          <w:ilvl w:val="0"/>
          <w:numId w:val="2"/>
        </w:numPr>
        <w:spacing w:after="0" w:line="240" w:lineRule="auto"/>
        <w:ind w:left="709"/>
        <w:jc w:val="both"/>
        <w:rPr>
          <w:rFonts w:ascii="Arial" w:hAnsi="Arial" w:cs="Arial"/>
          <w:b/>
          <w:sz w:val="24"/>
          <w:szCs w:val="24"/>
          <w:lang w:val="es-ES"/>
        </w:rPr>
      </w:pPr>
      <w:r w:rsidRPr="00B717E4">
        <w:rPr>
          <w:rFonts w:ascii="Arial" w:hAnsi="Arial" w:cs="Arial"/>
          <w:b/>
          <w:sz w:val="24"/>
          <w:szCs w:val="24"/>
          <w:lang w:val="es-ES"/>
        </w:rPr>
        <w:t>Calidad de la estimación.</w:t>
      </w:r>
    </w:p>
    <w:p w14:paraId="303A690E" w14:textId="31658192" w:rsidR="00FA19E5" w:rsidRPr="00B717E4" w:rsidRDefault="00FA19E5" w:rsidP="00FA19E5">
      <w:pPr>
        <w:pStyle w:val="Prrafodelista"/>
        <w:ind w:left="709"/>
        <w:jc w:val="both"/>
        <w:rPr>
          <w:rFonts w:ascii="Arial" w:hAnsi="Arial" w:cs="Arial"/>
          <w:sz w:val="24"/>
          <w:szCs w:val="24"/>
          <w:lang w:val="es-ES"/>
        </w:rPr>
      </w:pPr>
      <w:r w:rsidRPr="00B717E4">
        <w:rPr>
          <w:rFonts w:ascii="Arial" w:hAnsi="Arial" w:cs="Arial"/>
          <w:sz w:val="24"/>
          <w:szCs w:val="24"/>
          <w:lang w:val="es-ES"/>
        </w:rPr>
        <w:t>En todas las estimaciones se considera u</w:t>
      </w:r>
      <w:r>
        <w:rPr>
          <w:rFonts w:ascii="Arial" w:hAnsi="Arial" w:cs="Arial"/>
          <w:sz w:val="24"/>
          <w:szCs w:val="24"/>
          <w:lang w:val="es-ES"/>
        </w:rPr>
        <w:t>n nivel de confiabilidad del 95</w:t>
      </w:r>
      <w:r w:rsidRPr="00B717E4">
        <w:rPr>
          <w:rFonts w:ascii="Arial" w:hAnsi="Arial" w:cs="Arial"/>
          <w:sz w:val="24"/>
          <w:szCs w:val="24"/>
          <w:lang w:val="es-ES"/>
        </w:rPr>
        <w:t>%. El margen máximo de error para estimación de proporciones a nivel estatal es de +-1.9</w:t>
      </w:r>
      <w:r w:rsidR="006E1E19">
        <w:rPr>
          <w:rFonts w:ascii="Arial" w:hAnsi="Arial" w:cs="Arial"/>
          <w:sz w:val="24"/>
          <w:szCs w:val="24"/>
          <w:lang w:val="es-ES"/>
        </w:rPr>
        <w:t>6</w:t>
      </w:r>
      <w:r w:rsidRPr="00B717E4">
        <w:rPr>
          <w:rFonts w:ascii="Arial" w:hAnsi="Arial" w:cs="Arial"/>
          <w:sz w:val="24"/>
          <w:szCs w:val="24"/>
          <w:lang w:val="es-ES"/>
        </w:rPr>
        <w:t>%.</w:t>
      </w:r>
    </w:p>
    <w:p w14:paraId="4BDCFD1A" w14:textId="77777777" w:rsidR="00FA19E5" w:rsidRPr="00B717E4" w:rsidRDefault="00FA19E5" w:rsidP="00FA19E5">
      <w:pPr>
        <w:pStyle w:val="Prrafodelista"/>
        <w:ind w:left="709"/>
        <w:jc w:val="both"/>
        <w:rPr>
          <w:rFonts w:ascii="Arial" w:hAnsi="Arial" w:cs="Arial"/>
          <w:sz w:val="24"/>
          <w:szCs w:val="24"/>
          <w:lang w:val="es-ES"/>
        </w:rPr>
      </w:pPr>
    </w:p>
    <w:p w14:paraId="77E69F11" w14:textId="77777777" w:rsidR="00FA19E5" w:rsidRPr="00B717E4" w:rsidRDefault="00FA19E5" w:rsidP="00FA19E5">
      <w:pPr>
        <w:pStyle w:val="Prrafodelista"/>
        <w:numPr>
          <w:ilvl w:val="0"/>
          <w:numId w:val="2"/>
        </w:numPr>
        <w:spacing w:after="0" w:line="240" w:lineRule="auto"/>
        <w:ind w:left="709"/>
        <w:jc w:val="both"/>
        <w:rPr>
          <w:rFonts w:ascii="Arial" w:hAnsi="Arial" w:cs="Arial"/>
          <w:b/>
          <w:sz w:val="24"/>
          <w:szCs w:val="24"/>
          <w:lang w:val="es-ES"/>
        </w:rPr>
      </w:pPr>
      <w:r w:rsidRPr="00B717E4">
        <w:rPr>
          <w:rFonts w:ascii="Arial" w:hAnsi="Arial" w:cs="Arial"/>
          <w:b/>
          <w:sz w:val="24"/>
          <w:szCs w:val="24"/>
          <w:lang w:val="es-ES"/>
        </w:rPr>
        <w:t xml:space="preserve"> Frecuencia y tratamiento de la no-respuesta.</w:t>
      </w:r>
    </w:p>
    <w:p w14:paraId="65713A19" w14:textId="77777777" w:rsidR="00FA19E5" w:rsidRDefault="00FA19E5" w:rsidP="00FA19E5">
      <w:pPr>
        <w:pStyle w:val="Prrafodelista"/>
        <w:ind w:left="709"/>
        <w:jc w:val="both"/>
        <w:rPr>
          <w:rFonts w:ascii="Arial" w:hAnsi="Arial" w:cs="Arial"/>
          <w:sz w:val="24"/>
          <w:szCs w:val="24"/>
          <w:lang w:val="es-ES"/>
        </w:rPr>
      </w:pPr>
      <w:r w:rsidRPr="00B717E4">
        <w:rPr>
          <w:rFonts w:ascii="Arial" w:hAnsi="Arial" w:cs="Arial"/>
          <w:sz w:val="24"/>
          <w:szCs w:val="24"/>
          <w:lang w:val="es-ES"/>
        </w:rPr>
        <w:t xml:space="preserve">En la estimación de algunos resultados de votación no se considera la no respuesta lo que se conoce como preferencia efectiva. Sin embargo, el porcentaje de la no respuesta y los que manifiestan que no piensan votar se </w:t>
      </w:r>
      <w:r w:rsidRPr="00B717E4">
        <w:rPr>
          <w:rFonts w:ascii="Arial" w:hAnsi="Arial" w:cs="Arial"/>
          <w:sz w:val="24"/>
          <w:szCs w:val="24"/>
          <w:lang w:val="es-ES"/>
        </w:rPr>
        <w:lastRenderedPageBreak/>
        <w:t xml:space="preserve">indican en los resultados brutos en los casos donde estas categorías se consideran explicitas. </w:t>
      </w:r>
    </w:p>
    <w:p w14:paraId="43CEB2B7" w14:textId="77777777" w:rsidR="00FA19E5" w:rsidRDefault="00FA19E5" w:rsidP="00FA19E5">
      <w:pPr>
        <w:pStyle w:val="Prrafodelista"/>
        <w:ind w:left="709"/>
        <w:jc w:val="both"/>
        <w:rPr>
          <w:rFonts w:ascii="Arial" w:hAnsi="Arial" w:cs="Arial"/>
          <w:sz w:val="24"/>
          <w:szCs w:val="24"/>
          <w:lang w:val="es-ES"/>
        </w:rPr>
      </w:pPr>
    </w:p>
    <w:p w14:paraId="6BAAE3F4" w14:textId="77777777" w:rsidR="00FA19E5" w:rsidRPr="00B717E4" w:rsidRDefault="00FA19E5" w:rsidP="00FA19E5">
      <w:pPr>
        <w:pStyle w:val="Prrafodelista"/>
        <w:ind w:left="709"/>
        <w:jc w:val="both"/>
        <w:rPr>
          <w:rFonts w:ascii="Arial" w:hAnsi="Arial" w:cs="Arial"/>
          <w:sz w:val="24"/>
          <w:szCs w:val="24"/>
          <w:lang w:val="es-ES"/>
        </w:rPr>
      </w:pPr>
      <w:r w:rsidRPr="00B717E4">
        <w:rPr>
          <w:rFonts w:ascii="Arial" w:hAnsi="Arial" w:cs="Arial"/>
          <w:sz w:val="24"/>
          <w:szCs w:val="24"/>
          <w:lang w:val="es-ES"/>
        </w:rPr>
        <w:t>La pregunta de intención de voto se realizó en todos los casos sin aplicar excepción por lo que en cuanto a porcentaje de indecisos estos tuvieron la libertar de contestar alguna preferencia que pudiera cambiar a futuro o sumarse a la no respuesta.</w:t>
      </w:r>
    </w:p>
    <w:p w14:paraId="15F800CD" w14:textId="77777777" w:rsidR="00FA19E5" w:rsidRPr="00B717E4" w:rsidRDefault="00FA19E5" w:rsidP="00FA19E5">
      <w:pPr>
        <w:pStyle w:val="Prrafodelista"/>
        <w:ind w:left="1080"/>
        <w:jc w:val="both"/>
        <w:rPr>
          <w:rFonts w:ascii="Arial" w:hAnsi="Arial" w:cs="Arial"/>
          <w:sz w:val="24"/>
          <w:szCs w:val="24"/>
          <w:lang w:val="es-ES"/>
        </w:rPr>
      </w:pPr>
    </w:p>
    <w:p w14:paraId="6643875F" w14:textId="77777777" w:rsidR="00FA19E5" w:rsidRPr="00B717E4" w:rsidRDefault="00FA19E5" w:rsidP="00FA19E5">
      <w:pPr>
        <w:pStyle w:val="Prrafodelista"/>
        <w:numPr>
          <w:ilvl w:val="0"/>
          <w:numId w:val="2"/>
        </w:numPr>
        <w:spacing w:after="0" w:line="240" w:lineRule="auto"/>
        <w:ind w:left="709"/>
        <w:jc w:val="both"/>
        <w:rPr>
          <w:rFonts w:ascii="Arial" w:hAnsi="Arial" w:cs="Arial"/>
          <w:b/>
          <w:sz w:val="24"/>
          <w:szCs w:val="24"/>
          <w:lang w:val="es-ES"/>
        </w:rPr>
      </w:pPr>
      <w:r w:rsidRPr="00B717E4">
        <w:rPr>
          <w:rFonts w:ascii="Arial" w:hAnsi="Arial" w:cs="Arial"/>
          <w:b/>
          <w:sz w:val="24"/>
          <w:szCs w:val="24"/>
          <w:lang w:val="es-ES"/>
        </w:rPr>
        <w:t>Tasa de rechazo general de la entrevista.</w:t>
      </w:r>
    </w:p>
    <w:p w14:paraId="47AD2B9E" w14:textId="77777777" w:rsidR="00FA19E5" w:rsidRPr="00B717E4" w:rsidRDefault="00FA19E5" w:rsidP="00FA19E5">
      <w:pPr>
        <w:pStyle w:val="Prrafodelista"/>
        <w:ind w:left="709"/>
        <w:jc w:val="both"/>
        <w:rPr>
          <w:rFonts w:ascii="Arial" w:hAnsi="Arial" w:cs="Arial"/>
          <w:sz w:val="24"/>
          <w:szCs w:val="24"/>
          <w:lang w:val="es-ES"/>
        </w:rPr>
      </w:pPr>
      <w:r>
        <w:rPr>
          <w:rFonts w:ascii="Arial" w:hAnsi="Arial" w:cs="Arial"/>
          <w:sz w:val="24"/>
          <w:szCs w:val="24"/>
          <w:lang w:val="es-ES"/>
        </w:rPr>
        <w:t>El abandono fue del 50</w:t>
      </w:r>
      <w:r w:rsidRPr="00B717E4">
        <w:rPr>
          <w:rFonts w:ascii="Arial" w:hAnsi="Arial" w:cs="Arial"/>
          <w:sz w:val="24"/>
          <w:szCs w:val="24"/>
          <w:lang w:val="es-ES"/>
        </w:rPr>
        <w:t>%</w:t>
      </w:r>
      <w:r>
        <w:rPr>
          <w:rFonts w:ascii="Arial" w:hAnsi="Arial" w:cs="Arial"/>
          <w:sz w:val="24"/>
          <w:szCs w:val="24"/>
          <w:lang w:val="es-ES"/>
        </w:rPr>
        <w:t>,</w:t>
      </w:r>
      <w:r w:rsidRPr="00B717E4">
        <w:rPr>
          <w:rFonts w:ascii="Arial" w:hAnsi="Arial" w:cs="Arial"/>
          <w:sz w:val="24"/>
          <w:szCs w:val="24"/>
          <w:lang w:val="es-ES"/>
        </w:rPr>
        <w:t xml:space="preserve"> mientras que los contactos no exitosos fueron del 80%.</w:t>
      </w:r>
    </w:p>
    <w:p w14:paraId="596F19A6" w14:textId="77777777" w:rsidR="00FA19E5" w:rsidRDefault="00FA19E5" w:rsidP="00FA19E5">
      <w:pPr>
        <w:pStyle w:val="Prrafodelista"/>
        <w:ind w:left="1080"/>
        <w:jc w:val="both"/>
        <w:rPr>
          <w:rFonts w:ascii="Arial" w:hAnsi="Arial" w:cs="Arial"/>
          <w:sz w:val="24"/>
          <w:szCs w:val="24"/>
          <w:lang w:val="es-ES"/>
        </w:rPr>
      </w:pPr>
    </w:p>
    <w:p w14:paraId="1637D990" w14:textId="77777777" w:rsidR="00FA19E5" w:rsidRDefault="00FA19E5" w:rsidP="00FA19E5">
      <w:pPr>
        <w:pStyle w:val="Prrafodelista"/>
        <w:ind w:left="1080"/>
        <w:jc w:val="both"/>
        <w:rPr>
          <w:rFonts w:ascii="Arial" w:hAnsi="Arial" w:cs="Arial"/>
          <w:sz w:val="24"/>
          <w:szCs w:val="24"/>
          <w:lang w:val="es-ES"/>
        </w:rPr>
      </w:pPr>
    </w:p>
    <w:p w14:paraId="77A21E22" w14:textId="77777777" w:rsidR="00FA19E5" w:rsidRPr="00B717E4" w:rsidRDefault="00FA19E5" w:rsidP="00FA19E5">
      <w:pPr>
        <w:pStyle w:val="Prrafodelista"/>
        <w:numPr>
          <w:ilvl w:val="0"/>
          <w:numId w:val="1"/>
        </w:numPr>
        <w:ind w:left="284"/>
        <w:jc w:val="both"/>
        <w:rPr>
          <w:rFonts w:ascii="Arial" w:hAnsi="Arial" w:cs="Arial"/>
          <w:b/>
          <w:sz w:val="24"/>
        </w:rPr>
      </w:pPr>
      <w:r w:rsidRPr="00B717E4">
        <w:rPr>
          <w:rFonts w:ascii="Arial" w:hAnsi="Arial" w:cs="Arial"/>
          <w:b/>
          <w:sz w:val="24"/>
        </w:rPr>
        <w:t>MÉTODO Y FECHA DE RECOLECCIÓN DE LA INFORMACIÓN.</w:t>
      </w:r>
    </w:p>
    <w:p w14:paraId="216B00BB" w14:textId="77777777" w:rsidR="00FA19E5" w:rsidRDefault="00FA19E5" w:rsidP="00FA19E5">
      <w:pPr>
        <w:pStyle w:val="Prrafodelista"/>
        <w:numPr>
          <w:ilvl w:val="0"/>
          <w:numId w:val="3"/>
        </w:numPr>
        <w:jc w:val="both"/>
        <w:rPr>
          <w:rFonts w:ascii="Arial" w:hAnsi="Arial" w:cs="Arial"/>
          <w:sz w:val="24"/>
          <w:szCs w:val="24"/>
          <w:lang w:val="es-ES"/>
        </w:rPr>
      </w:pPr>
      <w:r w:rsidRPr="00B717E4">
        <w:rPr>
          <w:rFonts w:ascii="Arial" w:hAnsi="Arial" w:cs="Arial"/>
          <w:sz w:val="24"/>
          <w:szCs w:val="24"/>
          <w:lang w:val="es-ES"/>
        </w:rPr>
        <w:t xml:space="preserve">La información se recolectó con un método mixto entre entrevistas telefónicas y redes sociales. </w:t>
      </w:r>
    </w:p>
    <w:p w14:paraId="2107BB82" w14:textId="13964C09" w:rsidR="00FA19E5" w:rsidRPr="00B717E4" w:rsidRDefault="00FA19E5" w:rsidP="00FA19E5">
      <w:pPr>
        <w:pStyle w:val="Prrafodelista"/>
        <w:numPr>
          <w:ilvl w:val="0"/>
          <w:numId w:val="3"/>
        </w:numPr>
        <w:jc w:val="both"/>
        <w:rPr>
          <w:rFonts w:ascii="Arial" w:hAnsi="Arial" w:cs="Arial"/>
          <w:sz w:val="24"/>
          <w:szCs w:val="24"/>
          <w:lang w:val="es-ES"/>
        </w:rPr>
      </w:pPr>
      <w:r w:rsidRPr="00B717E4">
        <w:rPr>
          <w:rFonts w:ascii="Arial" w:hAnsi="Arial" w:cs="Arial"/>
          <w:sz w:val="24"/>
          <w:szCs w:val="24"/>
          <w:lang w:val="es-ES"/>
        </w:rPr>
        <w:t xml:space="preserve">El levantamiento se llevó a cabo del </w:t>
      </w:r>
      <w:r w:rsidR="006E1E19">
        <w:rPr>
          <w:rFonts w:ascii="Arial" w:hAnsi="Arial" w:cs="Arial"/>
          <w:sz w:val="24"/>
          <w:szCs w:val="24"/>
          <w:lang w:val="es-ES"/>
        </w:rPr>
        <w:t xml:space="preserve">21 al 24 de marzo </w:t>
      </w:r>
      <w:r w:rsidRPr="00B717E4">
        <w:rPr>
          <w:rFonts w:ascii="Arial" w:hAnsi="Arial" w:cs="Arial"/>
          <w:sz w:val="24"/>
          <w:szCs w:val="24"/>
          <w:lang w:val="es-ES"/>
        </w:rPr>
        <w:t>de 202</w:t>
      </w:r>
      <w:r w:rsidR="006E1E19">
        <w:rPr>
          <w:rFonts w:ascii="Arial" w:hAnsi="Arial" w:cs="Arial"/>
          <w:sz w:val="24"/>
          <w:szCs w:val="24"/>
          <w:lang w:val="es-ES"/>
        </w:rPr>
        <w:t>4</w:t>
      </w:r>
      <w:r w:rsidRPr="00B717E4">
        <w:rPr>
          <w:rFonts w:ascii="Arial" w:hAnsi="Arial" w:cs="Arial"/>
          <w:sz w:val="24"/>
          <w:szCs w:val="24"/>
          <w:lang w:val="es-ES"/>
        </w:rPr>
        <w:t>.</w:t>
      </w:r>
    </w:p>
    <w:p w14:paraId="40B13F32" w14:textId="77777777" w:rsidR="00FA19E5" w:rsidRPr="00B717E4" w:rsidRDefault="00FA19E5" w:rsidP="00FA19E5">
      <w:pPr>
        <w:pStyle w:val="Prrafodelista"/>
        <w:jc w:val="both"/>
        <w:rPr>
          <w:rFonts w:ascii="Arial" w:hAnsi="Arial" w:cs="Arial"/>
          <w:sz w:val="24"/>
          <w:szCs w:val="24"/>
          <w:lang w:val="es-ES"/>
        </w:rPr>
      </w:pPr>
    </w:p>
    <w:p w14:paraId="6AD23A40" w14:textId="77777777" w:rsidR="00FA19E5" w:rsidRPr="00B717E4" w:rsidRDefault="00FA19E5" w:rsidP="00FA19E5">
      <w:pPr>
        <w:pStyle w:val="Prrafodelista"/>
        <w:numPr>
          <w:ilvl w:val="0"/>
          <w:numId w:val="1"/>
        </w:numPr>
        <w:ind w:left="284"/>
        <w:jc w:val="both"/>
        <w:rPr>
          <w:rFonts w:ascii="Arial" w:hAnsi="Arial" w:cs="Arial"/>
          <w:b/>
          <w:sz w:val="24"/>
        </w:rPr>
      </w:pPr>
      <w:r w:rsidRPr="00B717E4">
        <w:rPr>
          <w:rFonts w:ascii="Arial" w:hAnsi="Arial" w:cs="Arial"/>
          <w:b/>
          <w:sz w:val="24"/>
        </w:rPr>
        <w:t>CUESTIONARIO</w:t>
      </w:r>
      <w:r w:rsidR="0008750C">
        <w:rPr>
          <w:rFonts w:ascii="Arial" w:hAnsi="Arial" w:cs="Arial"/>
          <w:b/>
          <w:sz w:val="24"/>
        </w:rPr>
        <w:t xml:space="preserve"> </w:t>
      </w:r>
    </w:p>
    <w:p w14:paraId="1E11A855" w14:textId="77777777" w:rsidR="00FA19E5" w:rsidRPr="00B717E4" w:rsidRDefault="00FA19E5" w:rsidP="00FA19E5">
      <w:pPr>
        <w:pStyle w:val="Prrafodelista"/>
        <w:ind w:left="284"/>
        <w:jc w:val="both"/>
        <w:rPr>
          <w:rFonts w:ascii="Arial" w:hAnsi="Arial" w:cs="Arial"/>
          <w:b/>
          <w:sz w:val="24"/>
          <w:szCs w:val="24"/>
          <w:lang w:val="es-ES"/>
        </w:rPr>
      </w:pPr>
      <w:r w:rsidRPr="00B717E4">
        <w:rPr>
          <w:rFonts w:ascii="Arial" w:hAnsi="Arial" w:cs="Arial"/>
          <w:sz w:val="24"/>
          <w:szCs w:val="24"/>
          <w:lang w:val="es-ES"/>
        </w:rPr>
        <w:t>Se anexa el cuestionario utilizado en el estudio.</w:t>
      </w:r>
      <w:r>
        <w:rPr>
          <w:rFonts w:ascii="Arial" w:hAnsi="Arial" w:cs="Arial"/>
          <w:sz w:val="24"/>
          <w:szCs w:val="24"/>
          <w:lang w:val="es-ES"/>
        </w:rPr>
        <w:t xml:space="preserve"> </w:t>
      </w:r>
      <w:r w:rsidRPr="00B717E4">
        <w:rPr>
          <w:rFonts w:ascii="Arial" w:hAnsi="Arial" w:cs="Arial"/>
          <w:b/>
          <w:i/>
          <w:sz w:val="24"/>
          <w:szCs w:val="24"/>
          <w:lang w:val="es-ES"/>
        </w:rPr>
        <w:t>(Anexo 1)</w:t>
      </w:r>
    </w:p>
    <w:p w14:paraId="26737AC1" w14:textId="77777777" w:rsidR="00FA19E5" w:rsidRPr="00B717E4" w:rsidRDefault="00FA19E5" w:rsidP="00FA19E5">
      <w:pPr>
        <w:pStyle w:val="Prrafodelista"/>
        <w:jc w:val="both"/>
        <w:rPr>
          <w:rFonts w:ascii="Arial" w:hAnsi="Arial" w:cs="Arial"/>
          <w:sz w:val="24"/>
          <w:szCs w:val="24"/>
          <w:lang w:val="es-ES"/>
        </w:rPr>
      </w:pPr>
    </w:p>
    <w:p w14:paraId="37390898" w14:textId="77777777" w:rsidR="00FA19E5" w:rsidRPr="00B717E4" w:rsidRDefault="00FA19E5" w:rsidP="00FA19E5">
      <w:pPr>
        <w:pStyle w:val="Prrafodelista"/>
        <w:numPr>
          <w:ilvl w:val="0"/>
          <w:numId w:val="1"/>
        </w:numPr>
        <w:ind w:left="284"/>
        <w:jc w:val="both"/>
        <w:rPr>
          <w:rFonts w:ascii="Arial" w:hAnsi="Arial" w:cs="Arial"/>
          <w:b/>
          <w:sz w:val="24"/>
        </w:rPr>
      </w:pPr>
      <w:r w:rsidRPr="00B717E4">
        <w:rPr>
          <w:rFonts w:ascii="Arial" w:hAnsi="Arial" w:cs="Arial"/>
          <w:b/>
          <w:sz w:val="24"/>
        </w:rPr>
        <w:t>FORMA DE PROCESAMIENTO Y/O INSTRUMENTOS DE CAPACITACIÓN UTILIZADOS PARA GENERAR LA INFORMACIÓN.</w:t>
      </w:r>
    </w:p>
    <w:p w14:paraId="220B77D4" w14:textId="77777777" w:rsidR="00FA19E5" w:rsidRPr="00B717E4" w:rsidRDefault="00FA19E5" w:rsidP="00FA19E5">
      <w:pPr>
        <w:pStyle w:val="Prrafodelista"/>
        <w:ind w:left="284"/>
        <w:jc w:val="both"/>
        <w:rPr>
          <w:rFonts w:ascii="Arial" w:hAnsi="Arial" w:cs="Arial"/>
          <w:sz w:val="24"/>
          <w:szCs w:val="24"/>
          <w:lang w:val="es-ES"/>
        </w:rPr>
      </w:pPr>
      <w:r w:rsidRPr="00B717E4">
        <w:rPr>
          <w:rFonts w:ascii="Arial" w:hAnsi="Arial" w:cs="Arial"/>
          <w:sz w:val="24"/>
          <w:szCs w:val="24"/>
          <w:lang w:val="es-ES"/>
        </w:rPr>
        <w:t>La forma de procesamiento es sistema computacional SPSS.</w:t>
      </w:r>
    </w:p>
    <w:p w14:paraId="2D00B3DE" w14:textId="77777777" w:rsidR="00FA19E5" w:rsidRPr="00B717E4" w:rsidRDefault="00FA19E5" w:rsidP="00FA19E5">
      <w:pPr>
        <w:pStyle w:val="Prrafodelista"/>
        <w:jc w:val="both"/>
        <w:rPr>
          <w:rFonts w:ascii="Arial" w:hAnsi="Arial" w:cs="Arial"/>
          <w:sz w:val="24"/>
          <w:szCs w:val="24"/>
          <w:lang w:val="es-ES"/>
        </w:rPr>
      </w:pPr>
    </w:p>
    <w:p w14:paraId="0F0119CD" w14:textId="77777777" w:rsidR="00FA19E5" w:rsidRPr="00B717E4" w:rsidRDefault="00FA19E5" w:rsidP="00FA19E5">
      <w:pPr>
        <w:pStyle w:val="Prrafodelista"/>
        <w:numPr>
          <w:ilvl w:val="0"/>
          <w:numId w:val="1"/>
        </w:numPr>
        <w:ind w:left="284"/>
        <w:jc w:val="both"/>
        <w:rPr>
          <w:rFonts w:ascii="Arial" w:hAnsi="Arial" w:cs="Arial"/>
          <w:b/>
          <w:sz w:val="24"/>
        </w:rPr>
      </w:pPr>
      <w:r w:rsidRPr="00B717E4">
        <w:rPr>
          <w:rFonts w:ascii="Arial" w:hAnsi="Arial" w:cs="Arial"/>
          <w:b/>
          <w:sz w:val="24"/>
        </w:rPr>
        <w:t>SOFTWARE UTILIZADO PARA EL PROCESAMIENTO</w:t>
      </w:r>
    </w:p>
    <w:p w14:paraId="38479242" w14:textId="77777777" w:rsidR="00FA19E5" w:rsidRDefault="00FA19E5" w:rsidP="0091406C">
      <w:pPr>
        <w:pStyle w:val="Prrafodelista"/>
        <w:ind w:left="284"/>
        <w:jc w:val="both"/>
        <w:rPr>
          <w:rFonts w:ascii="Arial" w:hAnsi="Arial" w:cs="Arial"/>
          <w:sz w:val="24"/>
          <w:szCs w:val="24"/>
          <w:lang w:val="es-ES"/>
        </w:rPr>
      </w:pPr>
      <w:r w:rsidRPr="00B717E4">
        <w:rPr>
          <w:rFonts w:ascii="Arial" w:hAnsi="Arial" w:cs="Arial"/>
          <w:sz w:val="24"/>
          <w:szCs w:val="24"/>
          <w:lang w:val="es-ES"/>
        </w:rPr>
        <w:t>SPSS y Microsoft Office.</w:t>
      </w:r>
    </w:p>
    <w:p w14:paraId="2CC2BE14" w14:textId="77777777" w:rsidR="0091406C" w:rsidRPr="0091406C" w:rsidRDefault="0091406C" w:rsidP="0091406C">
      <w:pPr>
        <w:pStyle w:val="Prrafodelista"/>
        <w:ind w:left="284"/>
        <w:jc w:val="both"/>
        <w:rPr>
          <w:rFonts w:ascii="Arial" w:hAnsi="Arial" w:cs="Arial"/>
          <w:sz w:val="24"/>
          <w:szCs w:val="24"/>
          <w:lang w:val="es-ES"/>
        </w:rPr>
      </w:pPr>
    </w:p>
    <w:p w14:paraId="4602BF69" w14:textId="77777777" w:rsidR="00FA19E5" w:rsidRPr="00B717E4" w:rsidRDefault="00FA19E5" w:rsidP="00FA19E5">
      <w:pPr>
        <w:pStyle w:val="Prrafodelista"/>
        <w:numPr>
          <w:ilvl w:val="0"/>
          <w:numId w:val="1"/>
        </w:numPr>
        <w:ind w:left="284"/>
        <w:jc w:val="both"/>
        <w:rPr>
          <w:rFonts w:ascii="Arial" w:hAnsi="Arial" w:cs="Arial"/>
          <w:b/>
          <w:sz w:val="24"/>
        </w:rPr>
      </w:pPr>
      <w:r w:rsidRPr="00B717E4">
        <w:rPr>
          <w:rFonts w:ascii="Arial" w:hAnsi="Arial" w:cs="Arial"/>
          <w:b/>
          <w:sz w:val="24"/>
        </w:rPr>
        <w:t>PRINCIPALES RESULTADOS</w:t>
      </w:r>
    </w:p>
    <w:p w14:paraId="7275F72F" w14:textId="77777777" w:rsidR="00FA19E5" w:rsidRPr="00B717E4" w:rsidRDefault="00FA19E5" w:rsidP="00FA19E5">
      <w:pPr>
        <w:pStyle w:val="Prrafodelista"/>
        <w:ind w:left="284"/>
        <w:jc w:val="both"/>
        <w:rPr>
          <w:rFonts w:ascii="Arial" w:hAnsi="Arial" w:cs="Arial"/>
          <w:sz w:val="24"/>
          <w:szCs w:val="24"/>
          <w:lang w:val="es-ES"/>
        </w:rPr>
      </w:pPr>
      <w:r w:rsidRPr="00B717E4">
        <w:rPr>
          <w:rFonts w:ascii="Arial" w:hAnsi="Arial" w:cs="Arial"/>
          <w:sz w:val="24"/>
          <w:szCs w:val="24"/>
          <w:lang w:val="es-ES"/>
        </w:rPr>
        <w:t>Se anexa el documento con los resultados.</w:t>
      </w:r>
      <w:r>
        <w:rPr>
          <w:rFonts w:ascii="Arial" w:hAnsi="Arial" w:cs="Arial"/>
          <w:sz w:val="24"/>
          <w:szCs w:val="24"/>
          <w:lang w:val="es-ES"/>
        </w:rPr>
        <w:t xml:space="preserve"> </w:t>
      </w:r>
      <w:r w:rsidRPr="00B717E4">
        <w:rPr>
          <w:rFonts w:ascii="Arial" w:hAnsi="Arial" w:cs="Arial"/>
          <w:b/>
          <w:i/>
          <w:sz w:val="24"/>
          <w:szCs w:val="24"/>
          <w:lang w:val="es-ES"/>
        </w:rPr>
        <w:t xml:space="preserve">(Anexo </w:t>
      </w:r>
      <w:r w:rsidR="00EA1206">
        <w:rPr>
          <w:rFonts w:ascii="Arial" w:hAnsi="Arial" w:cs="Arial"/>
          <w:b/>
          <w:i/>
          <w:sz w:val="24"/>
          <w:szCs w:val="24"/>
          <w:lang w:val="es-ES"/>
        </w:rPr>
        <w:t>1</w:t>
      </w:r>
      <w:r w:rsidRPr="00B717E4">
        <w:rPr>
          <w:rFonts w:ascii="Arial" w:hAnsi="Arial" w:cs="Arial"/>
          <w:b/>
          <w:i/>
          <w:sz w:val="24"/>
          <w:szCs w:val="24"/>
          <w:lang w:val="es-ES"/>
        </w:rPr>
        <w:t>)</w:t>
      </w:r>
    </w:p>
    <w:p w14:paraId="3298B053" w14:textId="77777777" w:rsidR="00FA19E5" w:rsidRPr="00B717E4" w:rsidRDefault="00FA19E5" w:rsidP="00FA19E5">
      <w:pPr>
        <w:pStyle w:val="Prrafodelista"/>
        <w:jc w:val="both"/>
        <w:rPr>
          <w:rFonts w:ascii="Arial" w:hAnsi="Arial" w:cs="Arial"/>
          <w:sz w:val="24"/>
          <w:szCs w:val="24"/>
          <w:lang w:val="es-ES"/>
        </w:rPr>
      </w:pPr>
    </w:p>
    <w:p w14:paraId="26B12982" w14:textId="77777777" w:rsidR="00FA19E5" w:rsidRDefault="00FA19E5" w:rsidP="00FA19E5">
      <w:pPr>
        <w:pStyle w:val="Prrafodelista"/>
        <w:numPr>
          <w:ilvl w:val="0"/>
          <w:numId w:val="1"/>
        </w:numPr>
        <w:ind w:left="284"/>
        <w:jc w:val="both"/>
        <w:rPr>
          <w:rFonts w:ascii="Arial" w:hAnsi="Arial" w:cs="Arial"/>
          <w:b/>
          <w:sz w:val="24"/>
        </w:rPr>
      </w:pPr>
      <w:r w:rsidRPr="00B717E4">
        <w:rPr>
          <w:rFonts w:ascii="Arial" w:hAnsi="Arial" w:cs="Arial"/>
          <w:b/>
          <w:sz w:val="24"/>
        </w:rPr>
        <w:t>AUTORÍA Y FINANCIAMIENTO.</w:t>
      </w:r>
    </w:p>
    <w:p w14:paraId="75923365" w14:textId="77777777" w:rsidR="00FA19E5" w:rsidRDefault="00FA19E5" w:rsidP="00FA19E5">
      <w:pPr>
        <w:pStyle w:val="Prrafodelista"/>
        <w:numPr>
          <w:ilvl w:val="0"/>
          <w:numId w:val="4"/>
        </w:numPr>
        <w:jc w:val="both"/>
        <w:rPr>
          <w:rFonts w:ascii="Arial" w:hAnsi="Arial" w:cs="Arial"/>
          <w:sz w:val="24"/>
        </w:rPr>
      </w:pPr>
      <w:r w:rsidRPr="00573DAF">
        <w:rPr>
          <w:rFonts w:ascii="Arial" w:hAnsi="Arial" w:cs="Arial"/>
          <w:sz w:val="24"/>
        </w:rPr>
        <w:t>Responsable del Estudio: “</w:t>
      </w:r>
      <w:proofErr w:type="spellStart"/>
      <w:r w:rsidRPr="00573DAF">
        <w:rPr>
          <w:rFonts w:ascii="Arial" w:hAnsi="Arial" w:cs="Arial"/>
          <w:sz w:val="24"/>
        </w:rPr>
        <w:t>Electoralia</w:t>
      </w:r>
      <w:proofErr w:type="spellEnd"/>
      <w:r w:rsidRPr="00573DAF">
        <w:rPr>
          <w:rFonts w:ascii="Arial" w:hAnsi="Arial" w:cs="Arial"/>
          <w:sz w:val="24"/>
        </w:rPr>
        <w:t>, Datos Eficientes, Decisiones Inteligentes”.</w:t>
      </w:r>
    </w:p>
    <w:p w14:paraId="04CA9B5D" w14:textId="77777777" w:rsidR="00FA19E5" w:rsidRPr="00573DAF" w:rsidRDefault="00FA19E5" w:rsidP="00FA19E5">
      <w:pPr>
        <w:pStyle w:val="Prrafodelista"/>
        <w:jc w:val="both"/>
        <w:rPr>
          <w:rFonts w:ascii="Arial" w:hAnsi="Arial" w:cs="Arial"/>
          <w:sz w:val="24"/>
        </w:rPr>
      </w:pPr>
    </w:p>
    <w:p w14:paraId="6BB6E106" w14:textId="77777777" w:rsidR="00FA19E5" w:rsidRPr="00573DAF" w:rsidRDefault="00FA19E5" w:rsidP="00FA19E5">
      <w:pPr>
        <w:pStyle w:val="Prrafodelista"/>
        <w:ind w:left="284"/>
        <w:jc w:val="both"/>
        <w:rPr>
          <w:sz w:val="24"/>
        </w:rPr>
      </w:pPr>
      <w:r w:rsidRPr="00B717E4">
        <w:rPr>
          <w:rFonts w:ascii="Arial" w:hAnsi="Arial" w:cs="Arial"/>
          <w:noProof/>
          <w:sz w:val="24"/>
          <w:lang w:eastAsia="es-MX"/>
        </w:rPr>
        <w:drawing>
          <wp:anchor distT="0" distB="0" distL="114300" distR="114300" simplePos="0" relativeHeight="251659264" behindDoc="1" locked="0" layoutInCell="1" allowOverlap="1" wp14:anchorId="45BA0E8F" wp14:editId="0DCD4CDC">
            <wp:simplePos x="0" y="0"/>
            <wp:positionH relativeFrom="column">
              <wp:posOffset>891540</wp:posOffset>
            </wp:positionH>
            <wp:positionV relativeFrom="paragraph">
              <wp:posOffset>-76835</wp:posOffset>
            </wp:positionV>
            <wp:extent cx="1466850" cy="349535"/>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e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66850" cy="349535"/>
                    </a:xfrm>
                    <a:prstGeom prst="rect">
                      <a:avLst/>
                    </a:prstGeom>
                  </pic:spPr>
                </pic:pic>
              </a:graphicData>
            </a:graphic>
            <wp14:sizeRelH relativeFrom="page">
              <wp14:pctWidth>0</wp14:pctWidth>
            </wp14:sizeRelH>
            <wp14:sizeRelV relativeFrom="page">
              <wp14:pctHeight>0</wp14:pctHeight>
            </wp14:sizeRelV>
          </wp:anchor>
        </w:drawing>
      </w:r>
      <w:r w:rsidRPr="00573DAF">
        <w:rPr>
          <w:rFonts w:ascii="Arial" w:hAnsi="Arial" w:cs="Arial"/>
          <w:sz w:val="24"/>
        </w:rPr>
        <w:t>Logotipo</w:t>
      </w:r>
    </w:p>
    <w:p w14:paraId="61E3A3C1" w14:textId="77777777" w:rsidR="00FA19E5" w:rsidRDefault="00FA19E5" w:rsidP="00FA19E5">
      <w:pPr>
        <w:pStyle w:val="Prrafodelista"/>
        <w:ind w:left="284"/>
        <w:jc w:val="both"/>
      </w:pPr>
    </w:p>
    <w:p w14:paraId="750E17A0" w14:textId="77777777" w:rsidR="00FA19E5" w:rsidRDefault="00FA19E5" w:rsidP="00FA19E5">
      <w:pPr>
        <w:pStyle w:val="Prrafodelista"/>
        <w:numPr>
          <w:ilvl w:val="0"/>
          <w:numId w:val="5"/>
        </w:numPr>
        <w:ind w:left="709"/>
        <w:jc w:val="both"/>
        <w:rPr>
          <w:rFonts w:ascii="Arial" w:hAnsi="Arial" w:cs="Arial"/>
          <w:sz w:val="24"/>
          <w:szCs w:val="24"/>
        </w:rPr>
      </w:pPr>
      <w:r w:rsidRPr="00B717E4">
        <w:rPr>
          <w:rFonts w:ascii="Arial" w:hAnsi="Arial" w:cs="Arial"/>
          <w:sz w:val="24"/>
          <w:szCs w:val="24"/>
        </w:rPr>
        <w:t xml:space="preserve">Domicilio: </w:t>
      </w:r>
      <w:r>
        <w:rPr>
          <w:rFonts w:ascii="Arial" w:hAnsi="Arial" w:cs="Arial"/>
          <w:sz w:val="24"/>
        </w:rPr>
        <w:t>Avenida Paseo de la Reforma, número 77, Colonia Tabacalera, Alcaldía Cuauhtémoc, C.P. 06030, Ciudad de México</w:t>
      </w:r>
      <w:r w:rsidRPr="00B717E4">
        <w:rPr>
          <w:rFonts w:ascii="Arial" w:hAnsi="Arial" w:cs="Arial"/>
          <w:sz w:val="24"/>
          <w:szCs w:val="24"/>
        </w:rPr>
        <w:t>.</w:t>
      </w:r>
    </w:p>
    <w:p w14:paraId="38AD4046" w14:textId="77777777" w:rsidR="00FA19E5" w:rsidRDefault="00FA19E5" w:rsidP="00FA19E5">
      <w:pPr>
        <w:pStyle w:val="Prrafodelista"/>
        <w:ind w:left="284"/>
        <w:jc w:val="both"/>
        <w:rPr>
          <w:rFonts w:ascii="Arial" w:hAnsi="Arial" w:cs="Arial"/>
          <w:sz w:val="24"/>
          <w:szCs w:val="24"/>
        </w:rPr>
      </w:pPr>
    </w:p>
    <w:p w14:paraId="69878DAD" w14:textId="77777777" w:rsidR="00FA19E5" w:rsidRDefault="00FA19E5" w:rsidP="00FA19E5">
      <w:pPr>
        <w:pStyle w:val="Prrafodelista"/>
        <w:numPr>
          <w:ilvl w:val="0"/>
          <w:numId w:val="5"/>
        </w:numPr>
        <w:ind w:left="709"/>
        <w:jc w:val="both"/>
        <w:rPr>
          <w:rFonts w:ascii="Arial" w:hAnsi="Arial" w:cs="Arial"/>
          <w:sz w:val="24"/>
          <w:szCs w:val="24"/>
        </w:rPr>
      </w:pPr>
      <w:r w:rsidRPr="00B717E4">
        <w:rPr>
          <w:rFonts w:ascii="Arial" w:hAnsi="Arial" w:cs="Arial"/>
          <w:sz w:val="24"/>
          <w:szCs w:val="24"/>
        </w:rPr>
        <w:t xml:space="preserve">Teléfono: </w:t>
      </w:r>
      <w:r>
        <w:rPr>
          <w:rFonts w:ascii="Arial" w:hAnsi="Arial" w:cs="Arial"/>
          <w:sz w:val="24"/>
          <w:szCs w:val="24"/>
        </w:rPr>
        <w:t>8130554020 y 6623703127</w:t>
      </w:r>
    </w:p>
    <w:p w14:paraId="1053144C" w14:textId="77777777" w:rsidR="00FA19E5" w:rsidRDefault="00FA19E5" w:rsidP="00FA19E5">
      <w:pPr>
        <w:pStyle w:val="Prrafodelista"/>
        <w:ind w:left="709"/>
        <w:jc w:val="both"/>
        <w:rPr>
          <w:rFonts w:ascii="Arial" w:hAnsi="Arial" w:cs="Arial"/>
          <w:sz w:val="24"/>
          <w:szCs w:val="24"/>
        </w:rPr>
      </w:pPr>
    </w:p>
    <w:p w14:paraId="5E3E510B" w14:textId="77777777" w:rsidR="00FA19E5" w:rsidRDefault="00FA19E5" w:rsidP="00FA19E5">
      <w:pPr>
        <w:pStyle w:val="Prrafodelista"/>
        <w:numPr>
          <w:ilvl w:val="0"/>
          <w:numId w:val="5"/>
        </w:numPr>
        <w:ind w:left="709"/>
        <w:jc w:val="both"/>
        <w:rPr>
          <w:rFonts w:ascii="Arial" w:hAnsi="Arial" w:cs="Arial"/>
          <w:sz w:val="24"/>
          <w:szCs w:val="24"/>
        </w:rPr>
      </w:pPr>
      <w:r>
        <w:rPr>
          <w:rFonts w:ascii="Arial" w:hAnsi="Arial" w:cs="Arial"/>
          <w:sz w:val="24"/>
          <w:szCs w:val="24"/>
        </w:rPr>
        <w:t>correo electrónico: info@electoralia.com.mx</w:t>
      </w:r>
    </w:p>
    <w:p w14:paraId="17B7FDFF" w14:textId="77777777" w:rsidR="00FA19E5" w:rsidRPr="00B717E4" w:rsidRDefault="00FA19E5" w:rsidP="00FA19E5">
      <w:pPr>
        <w:pStyle w:val="Prrafodelista"/>
        <w:ind w:left="709"/>
        <w:jc w:val="both"/>
        <w:rPr>
          <w:rFonts w:ascii="Arial" w:hAnsi="Arial" w:cs="Arial"/>
          <w:sz w:val="24"/>
          <w:szCs w:val="24"/>
        </w:rPr>
      </w:pPr>
    </w:p>
    <w:p w14:paraId="0897E1CD" w14:textId="77777777" w:rsidR="00FA19E5" w:rsidRDefault="00FA19E5" w:rsidP="00FA19E5">
      <w:pPr>
        <w:pStyle w:val="Prrafodelista"/>
        <w:numPr>
          <w:ilvl w:val="0"/>
          <w:numId w:val="5"/>
        </w:numPr>
        <w:spacing w:line="240" w:lineRule="auto"/>
        <w:ind w:left="709"/>
        <w:jc w:val="both"/>
        <w:rPr>
          <w:rFonts w:ascii="Arial" w:hAnsi="Arial" w:cs="Arial"/>
          <w:sz w:val="24"/>
          <w:szCs w:val="24"/>
        </w:rPr>
      </w:pPr>
      <w:r w:rsidRPr="00B717E4">
        <w:rPr>
          <w:rFonts w:ascii="Arial" w:hAnsi="Arial" w:cs="Arial"/>
          <w:sz w:val="24"/>
          <w:szCs w:val="24"/>
        </w:rPr>
        <w:t xml:space="preserve">Director General: </w:t>
      </w:r>
      <w:r>
        <w:rPr>
          <w:rFonts w:ascii="Arial" w:hAnsi="Arial" w:cs="Arial"/>
          <w:sz w:val="24"/>
          <w:szCs w:val="24"/>
        </w:rPr>
        <w:t xml:space="preserve">Ricardo </w:t>
      </w:r>
      <w:proofErr w:type="spellStart"/>
      <w:r>
        <w:rPr>
          <w:rFonts w:ascii="Arial" w:hAnsi="Arial" w:cs="Arial"/>
          <w:sz w:val="24"/>
          <w:szCs w:val="24"/>
        </w:rPr>
        <w:t>Gamundi</w:t>
      </w:r>
      <w:proofErr w:type="spellEnd"/>
      <w:r>
        <w:rPr>
          <w:rFonts w:ascii="Arial" w:hAnsi="Arial" w:cs="Arial"/>
          <w:sz w:val="24"/>
          <w:szCs w:val="24"/>
        </w:rPr>
        <w:t xml:space="preserve"> Rosas</w:t>
      </w:r>
      <w:r w:rsidRPr="00B717E4">
        <w:rPr>
          <w:rFonts w:ascii="Arial" w:hAnsi="Arial" w:cs="Arial"/>
          <w:sz w:val="24"/>
          <w:szCs w:val="24"/>
        </w:rPr>
        <w:t>.</w:t>
      </w:r>
    </w:p>
    <w:p w14:paraId="45BE37DC" w14:textId="77777777" w:rsidR="00FA19E5" w:rsidRPr="00573DAF" w:rsidRDefault="00FA19E5" w:rsidP="00FA19E5">
      <w:pPr>
        <w:pStyle w:val="Prrafodelista"/>
        <w:spacing w:line="240" w:lineRule="auto"/>
        <w:rPr>
          <w:rFonts w:ascii="Arial" w:hAnsi="Arial" w:cs="Arial"/>
          <w:sz w:val="24"/>
          <w:szCs w:val="24"/>
        </w:rPr>
      </w:pPr>
    </w:p>
    <w:p w14:paraId="2D71CA37" w14:textId="77777777" w:rsidR="00FA19E5" w:rsidRPr="00573DAF" w:rsidRDefault="00FA19E5" w:rsidP="00FA19E5">
      <w:pPr>
        <w:pStyle w:val="Prrafodelista"/>
        <w:spacing w:line="240" w:lineRule="auto"/>
        <w:ind w:left="709"/>
        <w:jc w:val="both"/>
        <w:rPr>
          <w:rFonts w:ascii="Arial" w:hAnsi="Arial" w:cs="Arial"/>
          <w:sz w:val="24"/>
          <w:szCs w:val="24"/>
        </w:rPr>
      </w:pPr>
      <w:r w:rsidRPr="00573DAF">
        <w:rPr>
          <w:rFonts w:ascii="Arial" w:hAnsi="Arial" w:cs="Arial"/>
          <w:sz w:val="24"/>
          <w:szCs w:val="24"/>
        </w:rPr>
        <w:t xml:space="preserve">Formación Académica: Licenciado en </w:t>
      </w:r>
      <w:r>
        <w:rPr>
          <w:rFonts w:ascii="Arial" w:hAnsi="Arial" w:cs="Arial"/>
          <w:sz w:val="24"/>
          <w:szCs w:val="24"/>
        </w:rPr>
        <w:t>Derecho.</w:t>
      </w:r>
      <w:r w:rsidRPr="00573DAF">
        <w:rPr>
          <w:rFonts w:ascii="Arial" w:hAnsi="Arial" w:cs="Arial"/>
          <w:sz w:val="24"/>
          <w:szCs w:val="24"/>
        </w:rPr>
        <w:t xml:space="preserve"> </w:t>
      </w:r>
      <w:r>
        <w:rPr>
          <w:rFonts w:ascii="Arial" w:hAnsi="Arial" w:cs="Arial"/>
          <w:sz w:val="24"/>
          <w:szCs w:val="24"/>
        </w:rPr>
        <w:t>Notario Público. D</w:t>
      </w:r>
      <w:r w:rsidRPr="00573DAF">
        <w:rPr>
          <w:rFonts w:ascii="Arial" w:hAnsi="Arial" w:cs="Arial"/>
          <w:sz w:val="24"/>
          <w:szCs w:val="24"/>
        </w:rPr>
        <w:t>iplomados</w:t>
      </w:r>
      <w:r>
        <w:rPr>
          <w:rFonts w:ascii="Arial" w:hAnsi="Arial" w:cs="Arial"/>
          <w:sz w:val="24"/>
          <w:szCs w:val="24"/>
        </w:rPr>
        <w:t xml:space="preserve"> y Especialidades</w:t>
      </w:r>
      <w:r w:rsidRPr="00573DAF">
        <w:rPr>
          <w:rFonts w:ascii="Arial" w:hAnsi="Arial" w:cs="Arial"/>
          <w:sz w:val="24"/>
          <w:szCs w:val="24"/>
        </w:rPr>
        <w:t xml:space="preserve"> en materia electoral.</w:t>
      </w:r>
      <w:r>
        <w:rPr>
          <w:rFonts w:ascii="Arial" w:hAnsi="Arial" w:cs="Arial"/>
          <w:sz w:val="24"/>
          <w:szCs w:val="24"/>
        </w:rPr>
        <w:t xml:space="preserve"> Maestría en Imagen y Consultoría Política </w:t>
      </w:r>
    </w:p>
    <w:p w14:paraId="01676AEA" w14:textId="77777777" w:rsidR="00FA19E5" w:rsidRPr="00573DAF" w:rsidRDefault="00FA19E5" w:rsidP="00FA19E5">
      <w:pPr>
        <w:pStyle w:val="Prrafodelista"/>
        <w:rPr>
          <w:rFonts w:ascii="Arial" w:hAnsi="Arial" w:cs="Arial"/>
          <w:sz w:val="24"/>
          <w:szCs w:val="24"/>
        </w:rPr>
      </w:pPr>
      <w:r>
        <w:rPr>
          <w:rFonts w:ascii="Arial" w:hAnsi="Arial" w:cs="Arial"/>
          <w:sz w:val="24"/>
          <w:szCs w:val="24"/>
        </w:rPr>
        <w:t xml:space="preserve">   </w:t>
      </w:r>
    </w:p>
    <w:p w14:paraId="777D38B2" w14:textId="77777777" w:rsidR="00FA19E5" w:rsidRDefault="00FA19E5" w:rsidP="00FA19E5">
      <w:pPr>
        <w:pStyle w:val="Prrafodelista"/>
        <w:numPr>
          <w:ilvl w:val="0"/>
          <w:numId w:val="5"/>
        </w:numPr>
        <w:ind w:left="709"/>
        <w:jc w:val="both"/>
        <w:rPr>
          <w:rFonts w:ascii="Arial" w:hAnsi="Arial" w:cs="Arial"/>
          <w:sz w:val="24"/>
          <w:szCs w:val="24"/>
        </w:rPr>
      </w:pPr>
      <w:r w:rsidRPr="00B717E4">
        <w:rPr>
          <w:rFonts w:ascii="Arial" w:hAnsi="Arial" w:cs="Arial"/>
          <w:sz w:val="24"/>
          <w:szCs w:val="24"/>
        </w:rPr>
        <w:t xml:space="preserve">Responsable del diseño de cuestionario: </w:t>
      </w:r>
      <w:r>
        <w:rPr>
          <w:rFonts w:ascii="Arial" w:hAnsi="Arial" w:cs="Arial"/>
          <w:sz w:val="24"/>
          <w:szCs w:val="24"/>
        </w:rPr>
        <w:t>Fernando Reyes García</w:t>
      </w:r>
    </w:p>
    <w:p w14:paraId="19F4EC85" w14:textId="77777777" w:rsidR="00FA19E5" w:rsidRDefault="00FA19E5" w:rsidP="00FA19E5">
      <w:pPr>
        <w:pStyle w:val="Prrafodelista"/>
        <w:ind w:left="709"/>
        <w:jc w:val="both"/>
        <w:rPr>
          <w:rFonts w:ascii="Arial" w:hAnsi="Arial" w:cs="Arial"/>
          <w:sz w:val="24"/>
          <w:szCs w:val="24"/>
        </w:rPr>
      </w:pPr>
    </w:p>
    <w:p w14:paraId="64225FE3" w14:textId="77777777" w:rsidR="00FA19E5" w:rsidRDefault="00FA19E5" w:rsidP="00FA19E5">
      <w:pPr>
        <w:pStyle w:val="Prrafodelista"/>
        <w:ind w:left="709"/>
        <w:jc w:val="both"/>
        <w:rPr>
          <w:rFonts w:ascii="Arial" w:hAnsi="Arial" w:cs="Arial"/>
          <w:sz w:val="24"/>
          <w:szCs w:val="24"/>
        </w:rPr>
      </w:pPr>
      <w:r>
        <w:rPr>
          <w:rFonts w:ascii="Arial" w:hAnsi="Arial" w:cs="Arial"/>
          <w:sz w:val="24"/>
          <w:szCs w:val="24"/>
        </w:rPr>
        <w:t xml:space="preserve">Formación Académica: </w:t>
      </w:r>
    </w:p>
    <w:p w14:paraId="15C582CD" w14:textId="77777777" w:rsidR="00FA19E5" w:rsidRPr="008D26F4" w:rsidRDefault="00FA19E5" w:rsidP="00FA19E5">
      <w:pPr>
        <w:pStyle w:val="Prrafodelista"/>
        <w:ind w:left="709"/>
        <w:jc w:val="both"/>
        <w:rPr>
          <w:rFonts w:ascii="Arial" w:hAnsi="Arial" w:cs="Arial"/>
          <w:sz w:val="24"/>
          <w:szCs w:val="24"/>
        </w:rPr>
      </w:pPr>
      <w:r w:rsidRPr="008D26F4">
        <w:rPr>
          <w:rFonts w:ascii="Arial" w:hAnsi="Arial" w:cs="Arial"/>
          <w:sz w:val="24"/>
          <w:szCs w:val="24"/>
        </w:rPr>
        <w:t xml:space="preserve">- Master en Asesoramiento de Imagen y Consultoría Política, titulado por la Universidad Pontificia de Salamanca España. </w:t>
      </w:r>
    </w:p>
    <w:p w14:paraId="5537A533" w14:textId="77777777" w:rsidR="00FA19E5" w:rsidRPr="008D26F4" w:rsidRDefault="00FA19E5" w:rsidP="00FA19E5">
      <w:pPr>
        <w:pStyle w:val="Prrafodelista"/>
        <w:ind w:left="709"/>
        <w:jc w:val="both"/>
        <w:rPr>
          <w:rFonts w:ascii="Arial" w:hAnsi="Arial" w:cs="Arial"/>
          <w:sz w:val="24"/>
          <w:szCs w:val="24"/>
        </w:rPr>
      </w:pPr>
      <w:r w:rsidRPr="008D26F4">
        <w:rPr>
          <w:rFonts w:ascii="Arial" w:hAnsi="Arial" w:cs="Arial"/>
          <w:sz w:val="24"/>
          <w:szCs w:val="24"/>
        </w:rPr>
        <w:t xml:space="preserve">- Seminario en Alta Administración Municipal, Instituto del Banco Mundial y el Instituto Tecnológico y de Estudios Superiores de Monterrey, ITESM (2010) </w:t>
      </w:r>
    </w:p>
    <w:p w14:paraId="52C96E3E" w14:textId="77777777" w:rsidR="00FA19E5" w:rsidRPr="008D26F4" w:rsidRDefault="00FA19E5" w:rsidP="00FA19E5">
      <w:pPr>
        <w:pStyle w:val="Prrafodelista"/>
        <w:ind w:left="709"/>
        <w:jc w:val="both"/>
        <w:rPr>
          <w:rFonts w:ascii="Arial" w:hAnsi="Arial" w:cs="Arial"/>
          <w:sz w:val="24"/>
          <w:szCs w:val="24"/>
        </w:rPr>
      </w:pPr>
      <w:r w:rsidRPr="008D26F4">
        <w:rPr>
          <w:rFonts w:ascii="Arial" w:hAnsi="Arial" w:cs="Arial"/>
          <w:sz w:val="24"/>
          <w:szCs w:val="24"/>
        </w:rPr>
        <w:t>- Licenciado en Comercio Internacional titulado por el Instituto Tecnológico y de Estudios Superiores de Monterrey 2002-2008 (ITESM).</w:t>
      </w:r>
    </w:p>
    <w:p w14:paraId="14971CC3" w14:textId="77777777" w:rsidR="00FA19E5" w:rsidRDefault="00FA19E5" w:rsidP="00FA19E5">
      <w:pPr>
        <w:pStyle w:val="Prrafodelista"/>
        <w:ind w:left="709"/>
        <w:jc w:val="both"/>
        <w:rPr>
          <w:rFonts w:ascii="Arial" w:hAnsi="Arial" w:cs="Arial"/>
          <w:sz w:val="24"/>
          <w:szCs w:val="24"/>
        </w:rPr>
      </w:pPr>
    </w:p>
    <w:p w14:paraId="04372F53" w14:textId="77777777" w:rsidR="00FA19E5" w:rsidRPr="00573DAF" w:rsidRDefault="00FA19E5" w:rsidP="00FA19E5">
      <w:pPr>
        <w:pStyle w:val="Prrafodelista"/>
        <w:ind w:left="709"/>
        <w:jc w:val="both"/>
        <w:rPr>
          <w:rFonts w:ascii="Arial" w:hAnsi="Arial" w:cs="Arial"/>
          <w:sz w:val="24"/>
          <w:szCs w:val="24"/>
        </w:rPr>
      </w:pPr>
    </w:p>
    <w:p w14:paraId="541F2565" w14:textId="77777777" w:rsidR="00FA19E5" w:rsidRDefault="00FA19E5" w:rsidP="00FA19E5">
      <w:pPr>
        <w:pStyle w:val="Prrafodelista"/>
        <w:numPr>
          <w:ilvl w:val="0"/>
          <w:numId w:val="1"/>
        </w:numPr>
        <w:ind w:left="284"/>
        <w:jc w:val="both"/>
        <w:rPr>
          <w:rFonts w:ascii="Arial" w:hAnsi="Arial" w:cs="Arial"/>
          <w:b/>
          <w:sz w:val="24"/>
        </w:rPr>
      </w:pPr>
      <w:r w:rsidRPr="00573DAF">
        <w:rPr>
          <w:rFonts w:ascii="Arial" w:hAnsi="Arial" w:cs="Arial"/>
          <w:b/>
          <w:sz w:val="24"/>
        </w:rPr>
        <w:t>RECURSOS ECONÓMICOS FINANCIEROS APLICADOS</w:t>
      </w:r>
      <w:r>
        <w:rPr>
          <w:rFonts w:ascii="Arial" w:hAnsi="Arial" w:cs="Arial"/>
          <w:b/>
          <w:sz w:val="24"/>
        </w:rPr>
        <w:t>.</w:t>
      </w:r>
    </w:p>
    <w:p w14:paraId="49EA6DE8" w14:textId="77777777" w:rsidR="00FA19E5" w:rsidRDefault="00FA19E5" w:rsidP="00FA19E5">
      <w:pPr>
        <w:pStyle w:val="Prrafodelista"/>
        <w:ind w:left="284"/>
        <w:jc w:val="both"/>
        <w:rPr>
          <w:rFonts w:ascii="Arial" w:hAnsi="Arial" w:cs="Arial"/>
          <w:sz w:val="24"/>
          <w:szCs w:val="24"/>
        </w:rPr>
      </w:pPr>
      <w:r w:rsidRPr="007F6941">
        <w:rPr>
          <w:rFonts w:ascii="Arial" w:hAnsi="Arial" w:cs="Arial"/>
          <w:sz w:val="24"/>
          <w:szCs w:val="24"/>
        </w:rPr>
        <w:t>Electoralia, es una empresa cuyo objetivo es el análisis e investigación de los procesos electorales y la vida democrática del país</w:t>
      </w:r>
      <w:r>
        <w:rPr>
          <w:rFonts w:ascii="Arial" w:hAnsi="Arial" w:cs="Arial"/>
          <w:sz w:val="24"/>
          <w:szCs w:val="24"/>
        </w:rPr>
        <w:t>, por tanto su investigación la lleva a cabo con una metodología única y confiable bajo un modelo combinado que nos permite tener resultados eficaces, bajo dos fuentes de información a saber:</w:t>
      </w:r>
    </w:p>
    <w:p w14:paraId="41872B6F" w14:textId="77777777" w:rsidR="00FA19E5" w:rsidRDefault="00FA19E5" w:rsidP="00FA19E5">
      <w:pPr>
        <w:pStyle w:val="Prrafodelista"/>
        <w:numPr>
          <w:ilvl w:val="0"/>
          <w:numId w:val="6"/>
        </w:numPr>
        <w:jc w:val="both"/>
        <w:rPr>
          <w:rFonts w:ascii="Arial" w:hAnsi="Arial" w:cs="Arial"/>
          <w:sz w:val="24"/>
          <w:szCs w:val="24"/>
        </w:rPr>
      </w:pPr>
      <w:r>
        <w:rPr>
          <w:rFonts w:ascii="Arial" w:hAnsi="Arial" w:cs="Arial"/>
          <w:sz w:val="24"/>
          <w:szCs w:val="24"/>
        </w:rPr>
        <w:t xml:space="preserve">Entrevistas telefónicas; y </w:t>
      </w:r>
    </w:p>
    <w:p w14:paraId="799A061B" w14:textId="77777777" w:rsidR="00FA19E5" w:rsidRDefault="00FA19E5" w:rsidP="00FA19E5">
      <w:pPr>
        <w:pStyle w:val="Prrafodelista"/>
        <w:numPr>
          <w:ilvl w:val="0"/>
          <w:numId w:val="6"/>
        </w:numPr>
        <w:jc w:val="both"/>
        <w:rPr>
          <w:rFonts w:ascii="Arial" w:hAnsi="Arial" w:cs="Arial"/>
          <w:sz w:val="24"/>
          <w:szCs w:val="24"/>
        </w:rPr>
      </w:pPr>
      <w:r>
        <w:rPr>
          <w:rFonts w:ascii="Arial" w:hAnsi="Arial" w:cs="Arial"/>
          <w:sz w:val="24"/>
          <w:szCs w:val="24"/>
        </w:rPr>
        <w:t>Encuestas digitales.</w:t>
      </w:r>
    </w:p>
    <w:p w14:paraId="24E93046" w14:textId="77777777" w:rsidR="00FA19E5" w:rsidRPr="007F6941" w:rsidRDefault="00FA19E5" w:rsidP="00FA19E5">
      <w:pPr>
        <w:pStyle w:val="Prrafodelista"/>
        <w:ind w:left="284"/>
        <w:jc w:val="both"/>
        <w:rPr>
          <w:rFonts w:ascii="Arial" w:hAnsi="Arial" w:cs="Arial"/>
          <w:sz w:val="24"/>
          <w:szCs w:val="24"/>
        </w:rPr>
      </w:pPr>
    </w:p>
    <w:p w14:paraId="20EDA7A7" w14:textId="77777777" w:rsidR="00FA19E5" w:rsidRDefault="00FA19E5" w:rsidP="00FA19E5">
      <w:pPr>
        <w:pStyle w:val="Prrafodelista"/>
        <w:ind w:left="284"/>
        <w:jc w:val="both"/>
        <w:rPr>
          <w:rFonts w:ascii="Arial" w:hAnsi="Arial" w:cs="Arial"/>
          <w:sz w:val="24"/>
        </w:rPr>
      </w:pPr>
    </w:p>
    <w:p w14:paraId="58456A50" w14:textId="77777777" w:rsidR="00FA19E5" w:rsidRDefault="00FA19E5" w:rsidP="00FA19E5">
      <w:pPr>
        <w:pStyle w:val="Prrafodelista"/>
        <w:ind w:left="284"/>
        <w:jc w:val="both"/>
        <w:rPr>
          <w:rFonts w:ascii="Arial" w:hAnsi="Arial" w:cs="Arial"/>
          <w:sz w:val="24"/>
        </w:rPr>
      </w:pPr>
      <w:r>
        <w:rPr>
          <w:rFonts w:ascii="Arial" w:hAnsi="Arial" w:cs="Arial"/>
          <w:sz w:val="24"/>
        </w:rPr>
        <w:t>Es de destacar que “</w:t>
      </w:r>
      <w:proofErr w:type="spellStart"/>
      <w:r>
        <w:rPr>
          <w:rFonts w:ascii="Arial" w:hAnsi="Arial" w:cs="Arial"/>
          <w:sz w:val="24"/>
        </w:rPr>
        <w:t>Electoralia</w:t>
      </w:r>
      <w:proofErr w:type="spellEnd"/>
      <w:r>
        <w:rPr>
          <w:rFonts w:ascii="Arial" w:hAnsi="Arial" w:cs="Arial"/>
          <w:sz w:val="24"/>
        </w:rPr>
        <w:t xml:space="preserve">”, desde su creación a la fecha no lleva </w:t>
      </w:r>
      <w:r w:rsidR="0008750C">
        <w:rPr>
          <w:rFonts w:ascii="Arial" w:hAnsi="Arial" w:cs="Arial"/>
          <w:sz w:val="24"/>
        </w:rPr>
        <w:t>a</w:t>
      </w:r>
      <w:r>
        <w:rPr>
          <w:rFonts w:ascii="Arial" w:hAnsi="Arial" w:cs="Arial"/>
          <w:sz w:val="24"/>
        </w:rPr>
        <w:t xml:space="preserve"> cabo negocio contractual con partidos políticos, coaliciones o algún otro actor político dentro de los procesos electorales local o federal, por lo que, l</w:t>
      </w:r>
      <w:r w:rsidRPr="00B717E4">
        <w:rPr>
          <w:rFonts w:ascii="Arial" w:hAnsi="Arial" w:cs="Arial"/>
          <w:sz w:val="24"/>
          <w:szCs w:val="24"/>
        </w:rPr>
        <w:t>a autoría del Estudio en cuestión es de “</w:t>
      </w:r>
      <w:proofErr w:type="spellStart"/>
      <w:r w:rsidRPr="00B717E4">
        <w:rPr>
          <w:rFonts w:ascii="Arial" w:hAnsi="Arial" w:cs="Arial"/>
          <w:sz w:val="24"/>
          <w:szCs w:val="24"/>
        </w:rPr>
        <w:t>Electoralia</w:t>
      </w:r>
      <w:proofErr w:type="spellEnd"/>
      <w:r w:rsidRPr="00B717E4">
        <w:rPr>
          <w:rFonts w:ascii="Arial" w:hAnsi="Arial" w:cs="Arial"/>
          <w:sz w:val="24"/>
          <w:szCs w:val="24"/>
        </w:rPr>
        <w:t xml:space="preserve">”, financiada con recursos </w:t>
      </w:r>
      <w:r>
        <w:rPr>
          <w:rFonts w:ascii="Arial" w:hAnsi="Arial" w:cs="Arial"/>
          <w:sz w:val="24"/>
        </w:rPr>
        <w:t>p</w:t>
      </w:r>
      <w:r w:rsidRPr="00B717E4">
        <w:rPr>
          <w:rFonts w:ascii="Arial" w:hAnsi="Arial" w:cs="Arial"/>
          <w:sz w:val="24"/>
        </w:rPr>
        <w:t xml:space="preserve">ropios con una inversión de </w:t>
      </w:r>
      <w:r w:rsidRPr="008D26F4">
        <w:rPr>
          <w:rFonts w:ascii="Arial" w:hAnsi="Arial" w:cs="Arial"/>
          <w:sz w:val="24"/>
        </w:rPr>
        <w:t>$15,000.00 (quince mil pesos 00/100 M. N.).</w:t>
      </w:r>
    </w:p>
    <w:p w14:paraId="7A0C6530" w14:textId="77777777" w:rsidR="0091406C" w:rsidRDefault="0091406C" w:rsidP="00FA19E5">
      <w:pPr>
        <w:pStyle w:val="Prrafodelista"/>
        <w:ind w:left="284"/>
        <w:jc w:val="both"/>
        <w:rPr>
          <w:rFonts w:ascii="Arial" w:hAnsi="Arial" w:cs="Arial"/>
          <w:sz w:val="24"/>
        </w:rPr>
      </w:pPr>
    </w:p>
    <w:p w14:paraId="4892D261" w14:textId="77777777" w:rsidR="0091406C" w:rsidRDefault="0091406C" w:rsidP="00FA19E5">
      <w:pPr>
        <w:pStyle w:val="Prrafodelista"/>
        <w:ind w:left="284"/>
        <w:jc w:val="both"/>
        <w:rPr>
          <w:rFonts w:ascii="Arial" w:hAnsi="Arial" w:cs="Arial"/>
          <w:sz w:val="24"/>
        </w:rPr>
      </w:pPr>
    </w:p>
    <w:p w14:paraId="439DBB77" w14:textId="07EFAA2C" w:rsidR="00FA19E5" w:rsidRPr="008D26F4" w:rsidRDefault="00FA19E5" w:rsidP="00FA19E5">
      <w:pPr>
        <w:pStyle w:val="Prrafodelista"/>
        <w:ind w:left="284"/>
        <w:jc w:val="both"/>
        <w:rPr>
          <w:rFonts w:ascii="Arial" w:hAnsi="Arial" w:cs="Arial"/>
          <w:sz w:val="24"/>
        </w:rPr>
      </w:pPr>
    </w:p>
    <w:p w14:paraId="152D911C" w14:textId="77777777" w:rsidR="00FA19E5" w:rsidRDefault="00FA19E5" w:rsidP="00FA19E5">
      <w:pPr>
        <w:spacing w:after="0" w:line="360" w:lineRule="auto"/>
        <w:jc w:val="both"/>
        <w:rPr>
          <w:rFonts w:ascii="Arial" w:hAnsi="Arial" w:cs="Arial"/>
          <w:b/>
          <w:sz w:val="24"/>
        </w:rPr>
      </w:pPr>
    </w:p>
    <w:p w14:paraId="1024A096" w14:textId="77777777" w:rsidR="0008750C" w:rsidRDefault="0008750C" w:rsidP="00FA19E5">
      <w:pPr>
        <w:spacing w:after="0" w:line="360" w:lineRule="auto"/>
        <w:jc w:val="both"/>
        <w:rPr>
          <w:rFonts w:ascii="Arial" w:hAnsi="Arial" w:cs="Arial"/>
          <w:b/>
          <w:sz w:val="24"/>
        </w:rPr>
      </w:pPr>
    </w:p>
    <w:p w14:paraId="683163EB" w14:textId="77777777" w:rsidR="00FA19E5" w:rsidRPr="007F6941" w:rsidRDefault="00FA19E5" w:rsidP="00FA19E5">
      <w:pPr>
        <w:spacing w:after="0" w:line="240" w:lineRule="auto"/>
        <w:jc w:val="center"/>
        <w:rPr>
          <w:rFonts w:ascii="Arial" w:hAnsi="Arial" w:cs="Arial"/>
          <w:b/>
          <w:sz w:val="24"/>
        </w:rPr>
      </w:pPr>
      <w:r w:rsidRPr="007F6941">
        <w:rPr>
          <w:rFonts w:ascii="Arial" w:hAnsi="Arial" w:cs="Arial"/>
          <w:b/>
          <w:sz w:val="24"/>
        </w:rPr>
        <w:t xml:space="preserve">C. </w:t>
      </w:r>
      <w:r w:rsidR="00EA1206">
        <w:rPr>
          <w:rFonts w:ascii="Arial" w:hAnsi="Arial" w:cs="Arial"/>
          <w:b/>
          <w:sz w:val="24"/>
        </w:rPr>
        <w:t>JONATHAN JOSHUA MARTÍNEZ JUSTINIANI</w:t>
      </w:r>
    </w:p>
    <w:p w14:paraId="49D32EDF" w14:textId="77777777" w:rsidR="00260B41" w:rsidRDefault="00EA1206" w:rsidP="0008750C">
      <w:pPr>
        <w:spacing w:after="0" w:line="240" w:lineRule="auto"/>
        <w:jc w:val="center"/>
      </w:pPr>
      <w:r>
        <w:rPr>
          <w:rFonts w:ascii="Arial" w:hAnsi="Arial" w:cs="Arial"/>
          <w:b/>
          <w:sz w:val="24"/>
        </w:rPr>
        <w:t>APODERADO LEGAL</w:t>
      </w:r>
    </w:p>
    <w:sectPr w:rsidR="00260B41">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C16B0B" w14:textId="77777777" w:rsidR="003B4739" w:rsidRDefault="003B4739" w:rsidP="00FA19E5">
      <w:pPr>
        <w:spacing w:after="0" w:line="240" w:lineRule="auto"/>
      </w:pPr>
      <w:r>
        <w:separator/>
      </w:r>
    </w:p>
  </w:endnote>
  <w:endnote w:type="continuationSeparator" w:id="0">
    <w:p w14:paraId="4497FDEC" w14:textId="77777777" w:rsidR="003B4739" w:rsidRDefault="003B4739" w:rsidP="00FA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F2564D" w14:textId="77777777" w:rsidR="003B4739" w:rsidRDefault="003B4739" w:rsidP="00FA19E5">
      <w:pPr>
        <w:spacing w:after="0" w:line="240" w:lineRule="auto"/>
      </w:pPr>
      <w:r>
        <w:separator/>
      </w:r>
    </w:p>
  </w:footnote>
  <w:footnote w:type="continuationSeparator" w:id="0">
    <w:p w14:paraId="1486F366" w14:textId="77777777" w:rsidR="003B4739" w:rsidRDefault="003B4739" w:rsidP="00FA19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E1B569" w14:textId="77777777" w:rsidR="00FA19E5" w:rsidRDefault="00FA19E5">
    <w:pPr>
      <w:pStyle w:val="Encabezado"/>
    </w:pPr>
    <w:r>
      <w:rPr>
        <w:noProof/>
        <w:lang w:eastAsia="es-MX"/>
      </w:rPr>
      <w:drawing>
        <wp:anchor distT="0" distB="0" distL="114300" distR="114300" simplePos="0" relativeHeight="251658240" behindDoc="1" locked="0" layoutInCell="1" allowOverlap="1" wp14:anchorId="7AF84799" wp14:editId="21DFA202">
          <wp:simplePos x="0" y="0"/>
          <wp:positionH relativeFrom="margin">
            <wp:posOffset>1704975</wp:posOffset>
          </wp:positionH>
          <wp:positionV relativeFrom="paragraph">
            <wp:posOffset>-220980</wp:posOffset>
          </wp:positionV>
          <wp:extent cx="2314575" cy="551538"/>
          <wp:effectExtent l="0" t="0" r="0" b="127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jpeg"/>
                  <pic:cNvPicPr/>
                </pic:nvPicPr>
                <pic:blipFill>
                  <a:blip r:embed="rId1">
                    <a:extLst>
                      <a:ext uri="{28A0092B-C50C-407E-A947-70E740481C1C}">
                        <a14:useLocalDpi xmlns:a14="http://schemas.microsoft.com/office/drawing/2010/main" val="0"/>
                      </a:ext>
                    </a:extLst>
                  </a:blip>
                  <a:stretch>
                    <a:fillRect/>
                  </a:stretch>
                </pic:blipFill>
                <pic:spPr>
                  <a:xfrm>
                    <a:off x="0" y="0"/>
                    <a:ext cx="2314575" cy="55153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D0202B"/>
    <w:multiLevelType w:val="hybridMultilevel"/>
    <w:tmpl w:val="681A384C"/>
    <w:lvl w:ilvl="0" w:tplc="B1F6DE64">
      <w:start w:val="3"/>
      <w:numFmt w:val="bullet"/>
      <w:lvlText w:val="-"/>
      <w:lvlJc w:val="left"/>
      <w:pPr>
        <w:ind w:left="1004" w:hanging="360"/>
      </w:pPr>
      <w:rPr>
        <w:rFonts w:ascii="Arial" w:eastAsiaTheme="minorHAnsi" w:hAnsi="Arial" w:cs="Aria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1" w15:restartNumberingAfterBreak="0">
    <w:nsid w:val="1C16246E"/>
    <w:multiLevelType w:val="hybridMultilevel"/>
    <w:tmpl w:val="92F41A8C"/>
    <w:lvl w:ilvl="0" w:tplc="B1F6DE64">
      <w:start w:val="3"/>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64A1ECA"/>
    <w:multiLevelType w:val="hybridMultilevel"/>
    <w:tmpl w:val="200232D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C902521"/>
    <w:multiLevelType w:val="hybridMultilevel"/>
    <w:tmpl w:val="263C3052"/>
    <w:lvl w:ilvl="0" w:tplc="EA44C1F0">
      <w:start w:val="1"/>
      <w:numFmt w:val="upp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 w15:restartNumberingAfterBreak="0">
    <w:nsid w:val="66DC541D"/>
    <w:multiLevelType w:val="hybridMultilevel"/>
    <w:tmpl w:val="60B46BCA"/>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5" w15:restartNumberingAfterBreak="0">
    <w:nsid w:val="6CB05F11"/>
    <w:multiLevelType w:val="hybridMultilevel"/>
    <w:tmpl w:val="8F4862AE"/>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num w:numId="1" w16cid:durableId="746339428">
    <w:abstractNumId w:val="2"/>
  </w:num>
  <w:num w:numId="2" w16cid:durableId="1286691116">
    <w:abstractNumId w:val="3"/>
  </w:num>
  <w:num w:numId="3" w16cid:durableId="765422249">
    <w:abstractNumId w:val="4"/>
  </w:num>
  <w:num w:numId="4" w16cid:durableId="336463933">
    <w:abstractNumId w:val="1"/>
  </w:num>
  <w:num w:numId="5" w16cid:durableId="1458525600">
    <w:abstractNumId w:val="0"/>
  </w:num>
  <w:num w:numId="6" w16cid:durableId="16204547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19E5"/>
    <w:rsid w:val="0008750C"/>
    <w:rsid w:val="00260B41"/>
    <w:rsid w:val="002A67DC"/>
    <w:rsid w:val="003B4739"/>
    <w:rsid w:val="003F39A0"/>
    <w:rsid w:val="00453161"/>
    <w:rsid w:val="006266C4"/>
    <w:rsid w:val="006E1E19"/>
    <w:rsid w:val="00856602"/>
    <w:rsid w:val="00870E12"/>
    <w:rsid w:val="00887B14"/>
    <w:rsid w:val="0091406C"/>
    <w:rsid w:val="00A375BF"/>
    <w:rsid w:val="00A701BE"/>
    <w:rsid w:val="00EA1206"/>
    <w:rsid w:val="00F25A6A"/>
    <w:rsid w:val="00FA19E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4528CC"/>
  <w15:chartTrackingRefBased/>
  <w15:docId w15:val="{8E76C1C0-3823-48E7-A251-2D395D54B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9E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A19E5"/>
    <w:pPr>
      <w:ind w:left="720"/>
      <w:contextualSpacing/>
    </w:pPr>
  </w:style>
  <w:style w:type="paragraph" w:styleId="Encabezado">
    <w:name w:val="header"/>
    <w:basedOn w:val="Normal"/>
    <w:link w:val="EncabezadoCar"/>
    <w:uiPriority w:val="99"/>
    <w:unhideWhenUsed/>
    <w:rsid w:val="00FA19E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A19E5"/>
  </w:style>
  <w:style w:type="paragraph" w:styleId="Piedepgina">
    <w:name w:val="footer"/>
    <w:basedOn w:val="Normal"/>
    <w:link w:val="PiedepginaCar"/>
    <w:uiPriority w:val="99"/>
    <w:unhideWhenUsed/>
    <w:rsid w:val="00FA19E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A19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686</Words>
  <Characters>3777</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PP</cp:lastModifiedBy>
  <cp:revision>2</cp:revision>
  <cp:lastPrinted>2023-11-30T17:15:00Z</cp:lastPrinted>
  <dcterms:created xsi:type="dcterms:W3CDTF">2024-06-18T15:10:00Z</dcterms:created>
  <dcterms:modified xsi:type="dcterms:W3CDTF">2024-06-18T15:10:00Z</dcterms:modified>
</cp:coreProperties>
</file>